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8A8B" w14:textId="61686685" w:rsidR="007A0659" w:rsidRPr="00862782" w:rsidRDefault="00862782" w:rsidP="002A35A8">
      <w:pPr>
        <w:jc w:val="right"/>
        <w:rPr>
          <w:rFonts w:asciiTheme="minorHAnsi" w:hAnsiTheme="minorHAnsi" w:cstheme="minorHAnsi"/>
          <w:sz w:val="22"/>
          <w:szCs w:val="22"/>
        </w:rPr>
      </w:pPr>
      <w:r>
        <w:rPr>
          <w:rFonts w:asciiTheme="minorHAnsi" w:hAnsiTheme="minorHAnsi" w:cstheme="minorHAnsi"/>
          <w:sz w:val="22"/>
          <w:szCs w:val="22"/>
        </w:rPr>
        <w:t>Poznań</w:t>
      </w:r>
      <w:r w:rsidR="00C371E8" w:rsidRPr="00862782">
        <w:rPr>
          <w:rFonts w:asciiTheme="minorHAnsi" w:hAnsiTheme="minorHAnsi" w:cstheme="minorHAnsi"/>
          <w:sz w:val="22"/>
          <w:szCs w:val="22"/>
        </w:rPr>
        <w:t>,</w:t>
      </w:r>
      <w:r>
        <w:rPr>
          <w:rFonts w:asciiTheme="minorHAnsi" w:hAnsiTheme="minorHAnsi" w:cstheme="minorHAnsi"/>
          <w:sz w:val="22"/>
          <w:szCs w:val="22"/>
        </w:rPr>
        <w:t xml:space="preserve"> dnia 09 lutego 2026 r.</w:t>
      </w:r>
    </w:p>
    <w:p w14:paraId="5454CB50" w14:textId="5F1ECB68" w:rsidR="007A0659" w:rsidRPr="00862782" w:rsidRDefault="00AC18C6" w:rsidP="002A35A8">
      <w:pPr>
        <w:rPr>
          <w:rFonts w:asciiTheme="minorHAnsi" w:hAnsiTheme="minorHAnsi" w:cstheme="minorHAnsi"/>
          <w:sz w:val="22"/>
          <w:szCs w:val="22"/>
        </w:rPr>
      </w:pPr>
      <w:r w:rsidRPr="00862782">
        <w:rPr>
          <w:rFonts w:asciiTheme="minorHAnsi" w:hAnsiTheme="minorHAnsi" w:cstheme="minorHAnsi"/>
          <w:sz w:val="22"/>
          <w:szCs w:val="22"/>
        </w:rPr>
        <w:t xml:space="preserve">Uniwersytet WSB </w:t>
      </w:r>
      <w:proofErr w:type="spellStart"/>
      <w:r w:rsidRPr="00862782">
        <w:rPr>
          <w:rFonts w:asciiTheme="minorHAnsi" w:hAnsiTheme="minorHAnsi" w:cstheme="minorHAnsi"/>
          <w:sz w:val="22"/>
          <w:szCs w:val="22"/>
        </w:rPr>
        <w:t>Merito</w:t>
      </w:r>
      <w:proofErr w:type="spellEnd"/>
      <w:r w:rsidRPr="00862782">
        <w:rPr>
          <w:rFonts w:asciiTheme="minorHAnsi" w:hAnsiTheme="minorHAnsi" w:cstheme="minorHAnsi"/>
          <w:sz w:val="22"/>
          <w:szCs w:val="22"/>
        </w:rPr>
        <w:t xml:space="preserve"> w Poznaniu</w:t>
      </w:r>
    </w:p>
    <w:p w14:paraId="5408AD94" w14:textId="77777777" w:rsidR="007A0659" w:rsidRPr="00862782" w:rsidRDefault="007A0659" w:rsidP="002A35A8">
      <w:pPr>
        <w:rPr>
          <w:rFonts w:asciiTheme="minorHAnsi" w:hAnsiTheme="minorHAnsi" w:cstheme="minorHAnsi"/>
          <w:sz w:val="22"/>
          <w:szCs w:val="22"/>
        </w:rPr>
      </w:pPr>
      <w:r w:rsidRPr="00862782">
        <w:rPr>
          <w:rFonts w:asciiTheme="minorHAnsi" w:hAnsiTheme="minorHAnsi" w:cstheme="minorHAnsi"/>
          <w:sz w:val="22"/>
          <w:szCs w:val="22"/>
        </w:rPr>
        <w:t>Ul. Powstańców Wielkopolskich 5</w:t>
      </w:r>
    </w:p>
    <w:p w14:paraId="6BF7E7B8" w14:textId="77777777" w:rsidR="007A0659" w:rsidRPr="00862782" w:rsidRDefault="007A0659" w:rsidP="002A35A8">
      <w:pPr>
        <w:rPr>
          <w:rFonts w:asciiTheme="minorHAnsi" w:hAnsiTheme="minorHAnsi" w:cstheme="minorHAnsi"/>
          <w:sz w:val="22"/>
          <w:szCs w:val="22"/>
        </w:rPr>
      </w:pPr>
      <w:r w:rsidRPr="00862782">
        <w:rPr>
          <w:rFonts w:asciiTheme="minorHAnsi" w:hAnsiTheme="minorHAnsi" w:cstheme="minorHAnsi"/>
          <w:sz w:val="22"/>
          <w:szCs w:val="22"/>
        </w:rPr>
        <w:t>61-895 Poznań</w:t>
      </w:r>
    </w:p>
    <w:p w14:paraId="4DE7602F" w14:textId="77777777" w:rsidR="007A0659" w:rsidRPr="00862782" w:rsidRDefault="007A0659" w:rsidP="002A35A8">
      <w:pPr>
        <w:jc w:val="center"/>
        <w:rPr>
          <w:rFonts w:asciiTheme="minorHAnsi" w:hAnsiTheme="minorHAnsi" w:cstheme="minorHAnsi"/>
          <w:sz w:val="22"/>
          <w:szCs w:val="22"/>
          <w:lang w:val="it-IT"/>
        </w:rPr>
      </w:pPr>
    </w:p>
    <w:tbl>
      <w:tblPr>
        <w:tblStyle w:val="Tabela-Siatka"/>
        <w:tblW w:w="9776" w:type="dxa"/>
        <w:tblLook w:val="04A0" w:firstRow="1" w:lastRow="0" w:firstColumn="1" w:lastColumn="0" w:noHBand="0" w:noVBand="1"/>
      </w:tblPr>
      <w:tblGrid>
        <w:gridCol w:w="9776"/>
      </w:tblGrid>
      <w:tr w:rsidR="007A0659" w:rsidRPr="00354F76" w14:paraId="488E5546" w14:textId="77777777" w:rsidTr="007A0659">
        <w:tc>
          <w:tcPr>
            <w:tcW w:w="9776" w:type="dxa"/>
            <w:shd w:val="clear" w:color="auto" w:fill="E7E6E6" w:themeFill="background2"/>
          </w:tcPr>
          <w:p w14:paraId="4061DCD1" w14:textId="77777777" w:rsidR="007A0659" w:rsidRPr="00862782" w:rsidRDefault="007A0659" w:rsidP="002A35A8">
            <w:pPr>
              <w:jc w:val="center"/>
              <w:rPr>
                <w:rFonts w:asciiTheme="minorHAnsi" w:hAnsiTheme="minorHAnsi" w:cstheme="minorHAnsi"/>
                <w:b/>
                <w:sz w:val="22"/>
                <w:szCs w:val="22"/>
              </w:rPr>
            </w:pPr>
          </w:p>
          <w:p w14:paraId="78113E42" w14:textId="29C2D5FE" w:rsidR="007A0659" w:rsidRPr="00354F76" w:rsidRDefault="007A0659" w:rsidP="00862782">
            <w:pPr>
              <w:spacing w:after="240"/>
              <w:jc w:val="center"/>
              <w:rPr>
                <w:rFonts w:asciiTheme="minorHAnsi" w:hAnsiTheme="minorHAnsi" w:cstheme="minorHAnsi"/>
                <w:b/>
                <w:sz w:val="22"/>
                <w:szCs w:val="22"/>
              </w:rPr>
            </w:pPr>
            <w:r w:rsidRPr="00862782">
              <w:rPr>
                <w:rFonts w:asciiTheme="minorHAnsi" w:hAnsiTheme="minorHAnsi" w:cstheme="minorHAnsi"/>
                <w:b/>
                <w:sz w:val="22"/>
                <w:szCs w:val="22"/>
              </w:rPr>
              <w:t xml:space="preserve">ZAPYTANIE OFERTOWE </w:t>
            </w:r>
            <w:r w:rsidR="004206F6" w:rsidRPr="00862782">
              <w:rPr>
                <w:rFonts w:asciiTheme="minorHAnsi" w:hAnsiTheme="minorHAnsi" w:cstheme="minorHAnsi"/>
                <w:b/>
                <w:sz w:val="22"/>
                <w:szCs w:val="22"/>
              </w:rPr>
              <w:t>nr</w:t>
            </w:r>
            <w:r w:rsidR="00862782" w:rsidRPr="00862782">
              <w:rPr>
                <w:rFonts w:asciiTheme="minorHAnsi" w:hAnsiTheme="minorHAnsi" w:cstheme="minorHAnsi"/>
                <w:b/>
                <w:sz w:val="22"/>
                <w:szCs w:val="22"/>
              </w:rPr>
              <w:t xml:space="preserve"> 00</w:t>
            </w:r>
            <w:r w:rsidR="007529B4">
              <w:rPr>
                <w:rFonts w:asciiTheme="minorHAnsi" w:hAnsiTheme="minorHAnsi" w:cstheme="minorHAnsi"/>
                <w:b/>
                <w:sz w:val="22"/>
                <w:szCs w:val="22"/>
              </w:rPr>
              <w:t>2</w:t>
            </w:r>
            <w:r w:rsidR="00BB2D53" w:rsidRPr="00862782">
              <w:rPr>
                <w:rFonts w:asciiTheme="minorHAnsi" w:hAnsiTheme="minorHAnsi" w:cstheme="minorHAnsi"/>
                <w:b/>
                <w:bCs/>
                <w:sz w:val="22"/>
                <w:szCs w:val="22"/>
              </w:rPr>
              <w:t>/</w:t>
            </w:r>
            <w:r w:rsidR="00B01684" w:rsidRPr="00862782">
              <w:rPr>
                <w:rFonts w:asciiTheme="minorHAnsi" w:hAnsiTheme="minorHAnsi" w:cstheme="minorHAnsi"/>
                <w:b/>
                <w:bCs/>
                <w:sz w:val="22"/>
                <w:szCs w:val="22"/>
              </w:rPr>
              <w:t>PN/</w:t>
            </w:r>
            <w:r w:rsidR="00BB2D53" w:rsidRPr="00862782">
              <w:rPr>
                <w:rFonts w:asciiTheme="minorHAnsi" w:hAnsiTheme="minorHAnsi" w:cstheme="minorHAnsi"/>
                <w:b/>
                <w:bCs/>
                <w:sz w:val="22"/>
                <w:szCs w:val="22"/>
              </w:rPr>
              <w:t>PSZ</w:t>
            </w:r>
            <w:r w:rsidR="0058169E" w:rsidRPr="00862782">
              <w:rPr>
                <w:rFonts w:asciiTheme="minorHAnsi" w:hAnsiTheme="minorHAnsi" w:cstheme="minorHAnsi"/>
                <w:b/>
                <w:bCs/>
                <w:sz w:val="22"/>
                <w:szCs w:val="22"/>
              </w:rPr>
              <w:t>/</w:t>
            </w:r>
            <w:r w:rsidR="00B779A7" w:rsidRPr="00862782">
              <w:rPr>
                <w:rFonts w:asciiTheme="minorHAnsi" w:hAnsiTheme="minorHAnsi" w:cstheme="minorHAnsi"/>
                <w:b/>
                <w:bCs/>
                <w:sz w:val="22"/>
                <w:szCs w:val="22"/>
              </w:rPr>
              <w:t>F006</w:t>
            </w:r>
          </w:p>
        </w:tc>
      </w:tr>
    </w:tbl>
    <w:p w14:paraId="74240B4E" w14:textId="77777777" w:rsidR="00F77D89" w:rsidRPr="00354F76" w:rsidRDefault="00F77D89" w:rsidP="002A35A8">
      <w:pPr>
        <w:rPr>
          <w:rFonts w:asciiTheme="minorHAnsi" w:hAnsiTheme="minorHAnsi" w:cstheme="minorHAnsi"/>
          <w:sz w:val="22"/>
          <w:szCs w:val="22"/>
          <w:lang w:val="it-IT"/>
        </w:rPr>
      </w:pPr>
    </w:p>
    <w:tbl>
      <w:tblPr>
        <w:tblStyle w:val="Tabela-Siatka"/>
        <w:tblW w:w="9776" w:type="dxa"/>
        <w:tblLook w:val="04A0" w:firstRow="1" w:lastRow="0" w:firstColumn="1" w:lastColumn="0" w:noHBand="0" w:noVBand="1"/>
      </w:tblPr>
      <w:tblGrid>
        <w:gridCol w:w="9776"/>
      </w:tblGrid>
      <w:tr w:rsidR="007A0659" w:rsidRPr="00354F76" w14:paraId="17A7D5EE" w14:textId="77777777" w:rsidTr="007A0659">
        <w:tc>
          <w:tcPr>
            <w:tcW w:w="9776" w:type="dxa"/>
            <w:shd w:val="clear" w:color="auto" w:fill="E7E6E6" w:themeFill="background2"/>
          </w:tcPr>
          <w:p w14:paraId="619E797F" w14:textId="77777777" w:rsidR="007A0659" w:rsidRPr="00354F76" w:rsidRDefault="007A0659" w:rsidP="002A35A8">
            <w:pPr>
              <w:jc w:val="center"/>
              <w:rPr>
                <w:rFonts w:asciiTheme="minorHAnsi" w:hAnsiTheme="minorHAnsi" w:cstheme="minorHAnsi"/>
                <w:sz w:val="22"/>
                <w:szCs w:val="22"/>
              </w:rPr>
            </w:pPr>
            <w:r w:rsidRPr="00354F76">
              <w:rPr>
                <w:rFonts w:asciiTheme="minorHAnsi" w:hAnsiTheme="minorHAnsi" w:cstheme="minorHAnsi"/>
                <w:sz w:val="22"/>
                <w:szCs w:val="22"/>
              </w:rPr>
              <w:t>ZAMAWIAJĄCY</w:t>
            </w:r>
          </w:p>
        </w:tc>
      </w:tr>
    </w:tbl>
    <w:p w14:paraId="674D9FA2" w14:textId="38ED24C2" w:rsidR="007A0659" w:rsidRPr="00354F76" w:rsidRDefault="00CD0F2E" w:rsidP="002A35A8">
      <w:pPr>
        <w:spacing w:before="240" w:after="240"/>
        <w:jc w:val="both"/>
        <w:rPr>
          <w:rFonts w:asciiTheme="minorHAnsi" w:hAnsiTheme="minorHAnsi" w:cstheme="minorHAnsi"/>
          <w:sz w:val="22"/>
          <w:szCs w:val="22"/>
        </w:rPr>
      </w:pPr>
      <w:r w:rsidRPr="00862782">
        <w:rPr>
          <w:rFonts w:asciiTheme="minorHAnsi" w:hAnsiTheme="minorHAnsi" w:cstheme="minorHAnsi"/>
          <w:sz w:val="22"/>
          <w:szCs w:val="22"/>
        </w:rPr>
        <w:t xml:space="preserve">Uniwersytet WSB </w:t>
      </w:r>
      <w:proofErr w:type="spellStart"/>
      <w:r w:rsidRPr="00862782">
        <w:rPr>
          <w:rFonts w:asciiTheme="minorHAnsi" w:hAnsiTheme="minorHAnsi" w:cstheme="minorHAnsi"/>
          <w:sz w:val="22"/>
          <w:szCs w:val="22"/>
        </w:rPr>
        <w:t>Merito</w:t>
      </w:r>
      <w:proofErr w:type="spellEnd"/>
      <w:r w:rsidRPr="00862782">
        <w:rPr>
          <w:rFonts w:asciiTheme="minorHAnsi" w:hAnsiTheme="minorHAnsi" w:cstheme="minorHAnsi"/>
          <w:sz w:val="22"/>
          <w:szCs w:val="22"/>
        </w:rPr>
        <w:t xml:space="preserve"> w</w:t>
      </w:r>
      <w:r w:rsidR="007A0659" w:rsidRPr="00862782">
        <w:rPr>
          <w:rFonts w:asciiTheme="minorHAnsi" w:hAnsiTheme="minorHAnsi" w:cstheme="minorHAnsi"/>
          <w:sz w:val="22"/>
          <w:szCs w:val="22"/>
        </w:rPr>
        <w:t xml:space="preserve"> Poznaniu</w:t>
      </w:r>
      <w:r w:rsidR="004206F6" w:rsidRPr="00862782">
        <w:rPr>
          <w:rFonts w:asciiTheme="minorHAnsi" w:hAnsiTheme="minorHAnsi" w:cstheme="minorHAnsi"/>
          <w:sz w:val="22"/>
          <w:szCs w:val="22"/>
        </w:rPr>
        <w:t xml:space="preserve">, 61-895, </w:t>
      </w:r>
      <w:r w:rsidR="007A0659" w:rsidRPr="00862782">
        <w:rPr>
          <w:rFonts w:asciiTheme="minorHAnsi" w:hAnsiTheme="minorHAnsi" w:cstheme="minorHAnsi"/>
          <w:sz w:val="22"/>
          <w:szCs w:val="22"/>
        </w:rPr>
        <w:t xml:space="preserve">ul. Powstańców Wielkopolskich 5, </w:t>
      </w:r>
      <w:r w:rsidR="004206F6" w:rsidRPr="00862782">
        <w:rPr>
          <w:rFonts w:asciiTheme="minorHAnsi" w:hAnsiTheme="minorHAnsi" w:cstheme="minorHAnsi"/>
          <w:sz w:val="22"/>
          <w:szCs w:val="22"/>
        </w:rPr>
        <w:t xml:space="preserve">wpisany do Ewidencji Uczelni Niepublicznych pod numerem 47, </w:t>
      </w:r>
      <w:r w:rsidR="007A0659" w:rsidRPr="00862782">
        <w:rPr>
          <w:rFonts w:asciiTheme="minorHAnsi" w:hAnsiTheme="minorHAnsi" w:cstheme="minorHAnsi"/>
          <w:sz w:val="22"/>
          <w:szCs w:val="22"/>
        </w:rPr>
        <w:t>NIP 7781028941, REGON 630245248</w:t>
      </w:r>
      <w:r w:rsidR="007A0659" w:rsidRPr="00354F76">
        <w:rPr>
          <w:rFonts w:asciiTheme="minorHAnsi" w:hAnsiTheme="minorHAnsi" w:cstheme="minorHAnsi"/>
          <w:sz w:val="22"/>
          <w:szCs w:val="22"/>
        </w:rPr>
        <w:t xml:space="preserve"> </w:t>
      </w:r>
    </w:p>
    <w:tbl>
      <w:tblPr>
        <w:tblStyle w:val="Tabela-Siatka"/>
        <w:tblW w:w="9776" w:type="dxa"/>
        <w:tblLook w:val="04A0" w:firstRow="1" w:lastRow="0" w:firstColumn="1" w:lastColumn="0" w:noHBand="0" w:noVBand="1"/>
      </w:tblPr>
      <w:tblGrid>
        <w:gridCol w:w="9776"/>
      </w:tblGrid>
      <w:tr w:rsidR="007A0659" w:rsidRPr="00354F76" w14:paraId="023080FF" w14:textId="77777777" w:rsidTr="007A0659">
        <w:tc>
          <w:tcPr>
            <w:tcW w:w="9776" w:type="dxa"/>
            <w:shd w:val="clear" w:color="auto" w:fill="E7E6E6" w:themeFill="background2"/>
          </w:tcPr>
          <w:p w14:paraId="06A1A480" w14:textId="77777777" w:rsidR="007A0659" w:rsidRPr="00354F76" w:rsidRDefault="007A0659" w:rsidP="002A35A8">
            <w:pPr>
              <w:jc w:val="center"/>
              <w:rPr>
                <w:rFonts w:asciiTheme="minorHAnsi" w:hAnsiTheme="minorHAnsi" w:cstheme="minorHAnsi"/>
                <w:sz w:val="22"/>
                <w:szCs w:val="22"/>
              </w:rPr>
            </w:pPr>
            <w:r w:rsidRPr="00354F76">
              <w:rPr>
                <w:rFonts w:asciiTheme="minorHAnsi" w:hAnsiTheme="minorHAnsi" w:cstheme="minorHAnsi"/>
                <w:sz w:val="22"/>
                <w:szCs w:val="22"/>
              </w:rPr>
              <w:t>MIEJSCE PUBLIKACJI</w:t>
            </w:r>
          </w:p>
        </w:tc>
      </w:tr>
    </w:tbl>
    <w:p w14:paraId="172AFE4C" w14:textId="5FEA80F8" w:rsidR="007A0659" w:rsidRPr="0043159F" w:rsidRDefault="007A0659" w:rsidP="002A35A8">
      <w:pPr>
        <w:spacing w:before="240" w:after="240"/>
        <w:rPr>
          <w:rFonts w:asciiTheme="minorHAnsi" w:hAnsiTheme="minorHAnsi" w:cstheme="minorHAnsi"/>
          <w:sz w:val="22"/>
          <w:szCs w:val="22"/>
        </w:rPr>
      </w:pPr>
      <w:r w:rsidRPr="0043159F">
        <w:rPr>
          <w:rFonts w:asciiTheme="minorHAnsi" w:hAnsiTheme="minorHAnsi" w:cstheme="minorHAnsi"/>
          <w:sz w:val="22"/>
          <w:szCs w:val="22"/>
        </w:rPr>
        <w:t xml:space="preserve">Portal </w:t>
      </w:r>
      <w:r w:rsidR="00602D99" w:rsidRPr="0043159F">
        <w:rPr>
          <w:rFonts w:asciiTheme="minorHAnsi" w:hAnsiTheme="minorHAnsi" w:cstheme="minorHAnsi"/>
          <w:sz w:val="22"/>
          <w:szCs w:val="22"/>
        </w:rPr>
        <w:t>Baza</w:t>
      </w:r>
      <w:r w:rsidR="00692D3B" w:rsidRPr="0043159F">
        <w:rPr>
          <w:rFonts w:asciiTheme="minorHAnsi" w:hAnsiTheme="minorHAnsi" w:cstheme="minorHAnsi"/>
          <w:sz w:val="22"/>
          <w:szCs w:val="22"/>
        </w:rPr>
        <w:t xml:space="preserve"> </w:t>
      </w:r>
      <w:r w:rsidR="00602D99" w:rsidRPr="0043159F">
        <w:rPr>
          <w:rFonts w:asciiTheme="minorHAnsi" w:hAnsiTheme="minorHAnsi" w:cstheme="minorHAnsi"/>
          <w:sz w:val="22"/>
          <w:szCs w:val="22"/>
        </w:rPr>
        <w:t>Konkurencyjności:</w:t>
      </w:r>
      <w:r w:rsidR="00692D3B" w:rsidRPr="0043159F">
        <w:rPr>
          <w:rFonts w:asciiTheme="minorHAnsi" w:hAnsiTheme="minorHAnsi" w:cstheme="minorHAnsi"/>
          <w:sz w:val="22"/>
          <w:szCs w:val="22"/>
        </w:rPr>
        <w:t xml:space="preserve"> </w:t>
      </w:r>
      <w:r w:rsidRPr="0043159F">
        <w:rPr>
          <w:rFonts w:asciiTheme="minorHAnsi" w:hAnsiTheme="minorHAnsi" w:cstheme="minorHAnsi"/>
          <w:sz w:val="22"/>
          <w:szCs w:val="22"/>
        </w:rPr>
        <w:t>www.bazakonkurencyjnosci.funduszeeuropejskie.gov.pl</w:t>
      </w:r>
    </w:p>
    <w:tbl>
      <w:tblPr>
        <w:tblStyle w:val="Tabela-Siatka"/>
        <w:tblW w:w="9776" w:type="dxa"/>
        <w:tblLook w:val="04A0" w:firstRow="1" w:lastRow="0" w:firstColumn="1" w:lastColumn="0" w:noHBand="0" w:noVBand="1"/>
      </w:tblPr>
      <w:tblGrid>
        <w:gridCol w:w="9776"/>
      </w:tblGrid>
      <w:tr w:rsidR="007A0659" w:rsidRPr="00354F76" w14:paraId="75F22D21" w14:textId="77777777" w:rsidTr="007A0659">
        <w:tc>
          <w:tcPr>
            <w:tcW w:w="9776" w:type="dxa"/>
            <w:shd w:val="clear" w:color="auto" w:fill="E7E6E6" w:themeFill="background2"/>
          </w:tcPr>
          <w:p w14:paraId="676A5956" w14:textId="77777777" w:rsidR="007A0659" w:rsidRPr="00354F76" w:rsidRDefault="007A0659" w:rsidP="002A35A8">
            <w:pPr>
              <w:jc w:val="center"/>
              <w:rPr>
                <w:rFonts w:asciiTheme="minorHAnsi" w:hAnsiTheme="minorHAnsi" w:cstheme="minorHAnsi"/>
                <w:sz w:val="22"/>
                <w:szCs w:val="22"/>
              </w:rPr>
            </w:pPr>
            <w:r w:rsidRPr="00354F76">
              <w:rPr>
                <w:rFonts w:asciiTheme="minorHAnsi" w:hAnsiTheme="minorHAnsi" w:cstheme="minorHAnsi"/>
                <w:sz w:val="22"/>
                <w:szCs w:val="22"/>
              </w:rPr>
              <w:t>TRYB UDZIELENIA ZAMÓWIENIA</w:t>
            </w:r>
          </w:p>
        </w:tc>
      </w:tr>
    </w:tbl>
    <w:p w14:paraId="66BA329D" w14:textId="77777777" w:rsidR="007A0659" w:rsidRPr="00354F76" w:rsidRDefault="007A0659" w:rsidP="002A35A8">
      <w:pPr>
        <w:rPr>
          <w:rFonts w:asciiTheme="minorHAnsi" w:hAnsiTheme="minorHAnsi" w:cstheme="minorHAnsi"/>
          <w:sz w:val="22"/>
          <w:szCs w:val="22"/>
          <w:lang w:val="it-IT"/>
        </w:rPr>
      </w:pPr>
    </w:p>
    <w:p w14:paraId="00B55608" w14:textId="77777777" w:rsidR="009E669D" w:rsidRPr="00354F76" w:rsidRDefault="007A0659" w:rsidP="00862782">
      <w:pPr>
        <w:pStyle w:val="Akapitzlist"/>
        <w:numPr>
          <w:ilvl w:val="0"/>
          <w:numId w:val="10"/>
        </w:numPr>
        <w:spacing w:after="240" w:line="240" w:lineRule="auto"/>
        <w:ind w:left="425" w:hanging="357"/>
        <w:jc w:val="both"/>
        <w:rPr>
          <w:rFonts w:cstheme="minorHAnsi"/>
        </w:rPr>
      </w:pPr>
      <w:r w:rsidRPr="00354F76">
        <w:rPr>
          <w:rFonts w:cstheme="minorHAnsi"/>
        </w:rPr>
        <w:t xml:space="preserve">Postępowanie prowadzone jest w oparciu o zasadę konkurencyjności zgodnie z zapisami „Wytycznych </w:t>
      </w:r>
      <w:r w:rsidR="00425CDB" w:rsidRPr="00354F76">
        <w:rPr>
          <w:rFonts w:cstheme="minorHAnsi"/>
        </w:rPr>
        <w:t>dotyczących</w:t>
      </w:r>
      <w:r w:rsidRPr="00354F76">
        <w:rPr>
          <w:rFonts w:cstheme="minorHAnsi"/>
        </w:rPr>
        <w:t xml:space="preserve"> kwalifikowalności wydatków na lata 20</w:t>
      </w:r>
      <w:r w:rsidR="00036104" w:rsidRPr="00354F76">
        <w:rPr>
          <w:rFonts w:cstheme="minorHAnsi"/>
        </w:rPr>
        <w:t>21</w:t>
      </w:r>
      <w:r w:rsidRPr="00354F76">
        <w:rPr>
          <w:rFonts w:cstheme="minorHAnsi"/>
        </w:rPr>
        <w:t>-202</w:t>
      </w:r>
      <w:r w:rsidR="00036104" w:rsidRPr="00354F76">
        <w:rPr>
          <w:rFonts w:cstheme="minorHAnsi"/>
        </w:rPr>
        <w:t>7</w:t>
      </w:r>
      <w:r w:rsidRPr="00354F76">
        <w:rPr>
          <w:rFonts w:cstheme="minorHAnsi"/>
        </w:rPr>
        <w:t>”</w:t>
      </w:r>
      <w:r w:rsidR="00036104" w:rsidRPr="00354F76">
        <w:rPr>
          <w:rFonts w:cstheme="minorHAnsi"/>
        </w:rPr>
        <w:t>.</w:t>
      </w:r>
    </w:p>
    <w:p w14:paraId="2E866D12" w14:textId="77777777" w:rsidR="009E669D" w:rsidRPr="00354F76" w:rsidRDefault="009E669D" w:rsidP="00862782">
      <w:pPr>
        <w:pStyle w:val="Akapitzlist"/>
        <w:numPr>
          <w:ilvl w:val="0"/>
          <w:numId w:val="10"/>
        </w:numPr>
        <w:spacing w:after="240" w:line="240" w:lineRule="auto"/>
        <w:ind w:left="425" w:hanging="357"/>
        <w:jc w:val="both"/>
        <w:rPr>
          <w:rFonts w:cstheme="minorHAnsi"/>
        </w:rPr>
      </w:pPr>
      <w:r w:rsidRPr="00354F76">
        <w:rPr>
          <w:rFonts w:cstheme="minorHAnsi"/>
        </w:rPr>
        <w:t>P</w:t>
      </w:r>
      <w:r w:rsidR="003B40FB" w:rsidRPr="00354F76">
        <w:rPr>
          <w:rFonts w:cstheme="minorHAnsi"/>
        </w:rPr>
        <w:t xml:space="preserve">ostępowanie nie </w:t>
      </w:r>
      <w:r w:rsidR="00036104" w:rsidRPr="00354F76">
        <w:rPr>
          <w:rFonts w:cstheme="minorHAnsi"/>
        </w:rPr>
        <w:t>jest prowadzone w oparciu o przepisy</w:t>
      </w:r>
      <w:r w:rsidR="003B40FB" w:rsidRPr="00354F76">
        <w:rPr>
          <w:rFonts w:cstheme="minorHAnsi"/>
        </w:rPr>
        <w:t xml:space="preserve"> ustawy </w:t>
      </w:r>
      <w:r w:rsidR="003B40FB" w:rsidRPr="00354F76">
        <w:rPr>
          <w:rFonts w:ascii="Calibri" w:hAnsi="Calibri" w:cs="Calibri"/>
        </w:rPr>
        <w:t xml:space="preserve">z dnia 11 września 2019 – Prawo zamówień publicznych (Dz. U. z 2019, poz. 2019 z </w:t>
      </w:r>
      <w:proofErr w:type="spellStart"/>
      <w:r w:rsidR="003B40FB" w:rsidRPr="00354F76">
        <w:rPr>
          <w:rFonts w:ascii="Calibri" w:hAnsi="Calibri" w:cs="Calibri"/>
        </w:rPr>
        <w:t>późn</w:t>
      </w:r>
      <w:proofErr w:type="spellEnd"/>
      <w:r w:rsidR="003B40FB" w:rsidRPr="00354F76">
        <w:rPr>
          <w:rFonts w:ascii="Calibri" w:hAnsi="Calibri" w:cs="Calibri"/>
        </w:rPr>
        <w:t>. zm.)</w:t>
      </w:r>
      <w:r w:rsidR="00036104" w:rsidRPr="00354F76">
        <w:rPr>
          <w:rFonts w:ascii="Calibri" w:hAnsi="Calibri" w:cs="Calibri"/>
        </w:rPr>
        <w:t>.</w:t>
      </w:r>
    </w:p>
    <w:p w14:paraId="1D746D14" w14:textId="77777777" w:rsidR="009E669D" w:rsidRPr="00354F76" w:rsidRDefault="007A0659" w:rsidP="00862782">
      <w:pPr>
        <w:pStyle w:val="Akapitzlist"/>
        <w:numPr>
          <w:ilvl w:val="0"/>
          <w:numId w:val="10"/>
        </w:numPr>
        <w:spacing w:after="240" w:line="240" w:lineRule="auto"/>
        <w:ind w:left="425" w:hanging="357"/>
        <w:jc w:val="both"/>
        <w:rPr>
          <w:rFonts w:cstheme="minorHAnsi"/>
        </w:rPr>
      </w:pPr>
      <w:r w:rsidRPr="00354F76">
        <w:rPr>
          <w:rFonts w:cstheme="minorHAnsi"/>
        </w:rPr>
        <w:t xml:space="preserve">Zapytanie ogłaszane jest w związku z realizacją projektu </w:t>
      </w:r>
      <w:bookmarkStart w:id="0" w:name="_Hlk164080738"/>
      <w:r w:rsidRPr="00354F76">
        <w:rPr>
          <w:rFonts w:cstheme="minorHAnsi"/>
          <w:iCs/>
        </w:rPr>
        <w:t>„</w:t>
      </w:r>
      <w:r w:rsidR="00C66FA9" w:rsidRPr="00354F76">
        <w:rPr>
          <w:rFonts w:cstheme="minorHAnsi"/>
        </w:rPr>
        <w:t>Nowoczesne i profesjonalne PSZ = wysoka jakość świadczonych usług</w:t>
      </w:r>
      <w:r w:rsidR="00036104" w:rsidRPr="00354F76">
        <w:rPr>
          <w:rStyle w:val="readonly-form-field-value"/>
          <w:rFonts w:cstheme="minorHAnsi"/>
        </w:rPr>
        <w:t xml:space="preserve">” nr </w:t>
      </w:r>
      <w:r w:rsidR="00036104" w:rsidRPr="00354F76">
        <w:rPr>
          <w:rStyle w:val="mat-tooltip-trigger"/>
          <w:rFonts w:cstheme="minorHAnsi"/>
        </w:rPr>
        <w:t>FERS.01.0</w:t>
      </w:r>
      <w:r w:rsidR="0058553E" w:rsidRPr="00354F76">
        <w:rPr>
          <w:rStyle w:val="mat-tooltip-trigger"/>
          <w:rFonts w:cstheme="minorHAnsi"/>
        </w:rPr>
        <w:t>2</w:t>
      </w:r>
      <w:r w:rsidR="00036104" w:rsidRPr="00354F76">
        <w:rPr>
          <w:rStyle w:val="mat-tooltip-trigger"/>
          <w:rFonts w:cstheme="minorHAnsi"/>
        </w:rPr>
        <w:t>-IP.0</w:t>
      </w:r>
      <w:r w:rsidR="0058553E" w:rsidRPr="00354F76">
        <w:rPr>
          <w:rStyle w:val="mat-tooltip-trigger"/>
          <w:rFonts w:cstheme="minorHAnsi"/>
        </w:rPr>
        <w:t>6</w:t>
      </w:r>
      <w:r w:rsidR="00036104" w:rsidRPr="00354F76">
        <w:rPr>
          <w:rStyle w:val="mat-tooltip-trigger"/>
          <w:rFonts w:cstheme="minorHAnsi"/>
        </w:rPr>
        <w:t>-0</w:t>
      </w:r>
      <w:r w:rsidR="0058553E" w:rsidRPr="00354F76">
        <w:rPr>
          <w:rStyle w:val="mat-tooltip-trigger"/>
          <w:rFonts w:cstheme="minorHAnsi"/>
        </w:rPr>
        <w:t>006</w:t>
      </w:r>
      <w:r w:rsidR="00036104" w:rsidRPr="00354F76">
        <w:rPr>
          <w:rStyle w:val="mat-tooltip-trigger"/>
          <w:rFonts w:cstheme="minorHAnsi"/>
        </w:rPr>
        <w:t>/2</w:t>
      </w:r>
      <w:bookmarkEnd w:id="0"/>
      <w:r w:rsidR="0058553E" w:rsidRPr="00354F76">
        <w:rPr>
          <w:rStyle w:val="mat-tooltip-trigger"/>
          <w:rFonts w:cstheme="minorHAnsi"/>
        </w:rPr>
        <w:t>4</w:t>
      </w:r>
      <w:r w:rsidRPr="00354F76">
        <w:rPr>
          <w:rFonts w:cstheme="minorHAnsi"/>
        </w:rPr>
        <w:t xml:space="preserve"> współfinansowanego przez Unię Europejską ze środków Europejskiego Funduszu Społecznego</w:t>
      </w:r>
      <w:r w:rsidR="00036104" w:rsidRPr="00354F76">
        <w:rPr>
          <w:rFonts w:cstheme="minorHAnsi"/>
        </w:rPr>
        <w:t>+</w:t>
      </w:r>
      <w:r w:rsidRPr="00354F76">
        <w:rPr>
          <w:rFonts w:cstheme="minorHAnsi"/>
        </w:rPr>
        <w:t xml:space="preserve">, w ramach </w:t>
      </w:r>
      <w:r w:rsidR="00036104" w:rsidRPr="00354F76">
        <w:rPr>
          <w:rFonts w:cstheme="minorHAnsi"/>
        </w:rPr>
        <w:t>Programu „Fundusze Europejskie dla Rozwoju Społecznego 2021-2027”, Priorytet 1 „Umiejętności” Działanie 1.</w:t>
      </w:r>
      <w:r w:rsidR="00666DCF" w:rsidRPr="00354F76">
        <w:rPr>
          <w:rFonts w:cstheme="minorHAnsi"/>
        </w:rPr>
        <w:t>02</w:t>
      </w:r>
      <w:r w:rsidR="00036104" w:rsidRPr="00354F76">
        <w:rPr>
          <w:rFonts w:cstheme="minorHAnsi"/>
        </w:rPr>
        <w:t xml:space="preserve"> „</w:t>
      </w:r>
      <w:r w:rsidR="004A44C2" w:rsidRPr="00354F76">
        <w:rPr>
          <w:rFonts w:cstheme="minorHAnsi"/>
        </w:rPr>
        <w:t>Rozwój publicznych służb zatrudnienia</w:t>
      </w:r>
      <w:r w:rsidR="00036104" w:rsidRPr="00354F76">
        <w:rPr>
          <w:rFonts w:cstheme="minorHAnsi"/>
        </w:rPr>
        <w:t>”.</w:t>
      </w:r>
    </w:p>
    <w:p w14:paraId="6F41A1BC" w14:textId="66D89260" w:rsidR="0047486D" w:rsidRPr="00354F76" w:rsidRDefault="009E669D" w:rsidP="00862782">
      <w:pPr>
        <w:pStyle w:val="Akapitzlist"/>
        <w:numPr>
          <w:ilvl w:val="0"/>
          <w:numId w:val="10"/>
        </w:numPr>
        <w:spacing w:after="240" w:line="240" w:lineRule="auto"/>
        <w:ind w:left="425" w:hanging="357"/>
        <w:jc w:val="both"/>
        <w:rPr>
          <w:rFonts w:cstheme="minorHAnsi"/>
        </w:rPr>
      </w:pPr>
      <w:r w:rsidRPr="00862782">
        <w:rPr>
          <w:rFonts w:cstheme="minorHAnsi"/>
        </w:rPr>
        <w:t>Z</w:t>
      </w:r>
      <w:r w:rsidR="00036104" w:rsidRPr="00862782">
        <w:rPr>
          <w:rFonts w:cstheme="minorHAnsi"/>
        </w:rPr>
        <w:t xml:space="preserve">apytanie ofertowe nie stanowi zobowiązania Uniwersytetu WSB </w:t>
      </w:r>
      <w:proofErr w:type="spellStart"/>
      <w:r w:rsidR="00036104" w:rsidRPr="00862782">
        <w:rPr>
          <w:rFonts w:cstheme="minorHAnsi"/>
        </w:rPr>
        <w:t>Merito</w:t>
      </w:r>
      <w:proofErr w:type="spellEnd"/>
      <w:r w:rsidR="00036104" w:rsidRPr="00862782">
        <w:rPr>
          <w:rFonts w:cstheme="minorHAnsi"/>
        </w:rPr>
        <w:t xml:space="preserve"> w Poznaniu</w:t>
      </w:r>
      <w:r w:rsidR="00036104" w:rsidRPr="00354F76">
        <w:rPr>
          <w:rFonts w:cstheme="minorHAnsi"/>
        </w:rPr>
        <w:t xml:space="preserve"> do zawarcia umowy.</w:t>
      </w:r>
    </w:p>
    <w:tbl>
      <w:tblPr>
        <w:tblStyle w:val="Tabela-Siatka"/>
        <w:tblW w:w="9776" w:type="dxa"/>
        <w:tblLook w:val="04A0" w:firstRow="1" w:lastRow="0" w:firstColumn="1" w:lastColumn="0" w:noHBand="0" w:noVBand="1"/>
      </w:tblPr>
      <w:tblGrid>
        <w:gridCol w:w="9776"/>
      </w:tblGrid>
      <w:tr w:rsidR="007A0659" w:rsidRPr="00354F76" w14:paraId="067BB778" w14:textId="77777777" w:rsidTr="001B5FB5">
        <w:tc>
          <w:tcPr>
            <w:tcW w:w="9776" w:type="dxa"/>
            <w:shd w:val="clear" w:color="auto" w:fill="E7E6E6" w:themeFill="background2"/>
          </w:tcPr>
          <w:p w14:paraId="40C5FCB0" w14:textId="4568BB59" w:rsidR="007A0659" w:rsidRPr="00354F76" w:rsidRDefault="007A0659" w:rsidP="002A35A8">
            <w:pPr>
              <w:jc w:val="center"/>
              <w:rPr>
                <w:rFonts w:asciiTheme="minorHAnsi" w:hAnsiTheme="minorHAnsi" w:cstheme="minorHAnsi"/>
                <w:sz w:val="22"/>
                <w:szCs w:val="22"/>
              </w:rPr>
            </w:pPr>
            <w:r w:rsidRPr="00354F76">
              <w:rPr>
                <w:rFonts w:asciiTheme="minorHAnsi" w:hAnsiTheme="minorHAnsi" w:cstheme="minorHAnsi"/>
                <w:sz w:val="22"/>
                <w:szCs w:val="22"/>
              </w:rPr>
              <w:t>OPIS PRZEDMIOTU ZAMÓWIENIA</w:t>
            </w:r>
          </w:p>
        </w:tc>
      </w:tr>
    </w:tbl>
    <w:p w14:paraId="5074CCEA" w14:textId="77777777" w:rsidR="0078595C" w:rsidRPr="00354F76" w:rsidRDefault="009B2A39" w:rsidP="00862782">
      <w:pPr>
        <w:spacing w:before="100" w:beforeAutospacing="1"/>
        <w:outlineLvl w:val="2"/>
        <w:rPr>
          <w:rFonts w:asciiTheme="minorHAnsi" w:hAnsiTheme="minorHAnsi" w:cstheme="minorHAnsi"/>
          <w:bCs/>
          <w:sz w:val="22"/>
          <w:szCs w:val="22"/>
        </w:rPr>
      </w:pPr>
      <w:r w:rsidRPr="00354F76">
        <w:rPr>
          <w:rFonts w:asciiTheme="minorHAnsi" w:hAnsiTheme="minorHAnsi" w:cstheme="minorHAnsi"/>
          <w:bCs/>
          <w:sz w:val="22"/>
          <w:szCs w:val="22"/>
        </w:rPr>
        <w:t>Kod CPV:</w:t>
      </w:r>
      <w:r w:rsidR="00B01684" w:rsidRPr="00354F76">
        <w:rPr>
          <w:rFonts w:asciiTheme="minorHAnsi" w:hAnsiTheme="minorHAnsi" w:cstheme="minorHAnsi"/>
          <w:bCs/>
          <w:sz w:val="22"/>
          <w:szCs w:val="22"/>
        </w:rPr>
        <w:t xml:space="preserve"> </w:t>
      </w:r>
    </w:p>
    <w:p w14:paraId="0B99B1BB" w14:textId="77777777" w:rsidR="00F567EC" w:rsidRPr="00354F76" w:rsidRDefault="00F567EC" w:rsidP="00862782">
      <w:pPr>
        <w:rPr>
          <w:rFonts w:asciiTheme="minorHAnsi" w:hAnsiTheme="minorHAnsi" w:cstheme="minorHAnsi"/>
          <w:sz w:val="22"/>
          <w:szCs w:val="22"/>
        </w:rPr>
      </w:pPr>
      <w:r w:rsidRPr="00354F76">
        <w:rPr>
          <w:rFonts w:asciiTheme="minorHAnsi" w:hAnsiTheme="minorHAnsi" w:cstheme="minorHAnsi"/>
          <w:b/>
          <w:bCs/>
          <w:sz w:val="22"/>
          <w:szCs w:val="22"/>
        </w:rPr>
        <w:t xml:space="preserve">70220000-9 </w:t>
      </w:r>
      <w:r w:rsidRPr="00354F76">
        <w:rPr>
          <w:rFonts w:asciiTheme="minorHAnsi" w:hAnsiTheme="minorHAnsi" w:cstheme="minorHAnsi"/>
          <w:sz w:val="22"/>
          <w:szCs w:val="22"/>
        </w:rPr>
        <w:t>– Usługi wynajmu lub leasingu nieruchomości innych niż mieszkalne</w:t>
      </w:r>
    </w:p>
    <w:p w14:paraId="2F93CFBA" w14:textId="53D67BC6" w:rsidR="00F567EC" w:rsidRPr="00354F76" w:rsidRDefault="00F567EC" w:rsidP="00862782">
      <w:pPr>
        <w:rPr>
          <w:rFonts w:asciiTheme="minorHAnsi" w:hAnsiTheme="minorHAnsi" w:cstheme="minorHAnsi"/>
          <w:sz w:val="22"/>
          <w:szCs w:val="22"/>
        </w:rPr>
      </w:pPr>
      <w:r w:rsidRPr="00354F76">
        <w:rPr>
          <w:rFonts w:asciiTheme="minorHAnsi" w:hAnsiTheme="minorHAnsi" w:cstheme="minorHAnsi"/>
          <w:b/>
          <w:bCs/>
          <w:sz w:val="22"/>
          <w:szCs w:val="22"/>
        </w:rPr>
        <w:t xml:space="preserve">55321000-6 </w:t>
      </w:r>
      <w:r w:rsidR="0051430F" w:rsidRPr="00354F76">
        <w:rPr>
          <w:rFonts w:asciiTheme="minorHAnsi" w:hAnsiTheme="minorHAnsi" w:cstheme="minorHAnsi"/>
          <w:sz w:val="22"/>
          <w:szCs w:val="22"/>
        </w:rPr>
        <w:t xml:space="preserve">– </w:t>
      </w:r>
      <w:r w:rsidRPr="00354F76">
        <w:rPr>
          <w:rFonts w:asciiTheme="minorHAnsi" w:hAnsiTheme="minorHAnsi" w:cstheme="minorHAnsi"/>
          <w:sz w:val="22"/>
          <w:szCs w:val="22"/>
        </w:rPr>
        <w:t>Usługi przygotowywania posiłków</w:t>
      </w:r>
    </w:p>
    <w:p w14:paraId="5494EAAF" w14:textId="1D24DCD7" w:rsidR="00F567EC" w:rsidRPr="00354F76" w:rsidRDefault="00F567EC" w:rsidP="00862782">
      <w:pPr>
        <w:rPr>
          <w:rFonts w:asciiTheme="minorHAnsi" w:hAnsiTheme="minorHAnsi" w:cstheme="minorHAnsi"/>
          <w:b/>
          <w:bCs/>
          <w:sz w:val="22"/>
          <w:szCs w:val="22"/>
        </w:rPr>
      </w:pPr>
      <w:r w:rsidRPr="00354F76">
        <w:rPr>
          <w:rFonts w:asciiTheme="minorHAnsi" w:hAnsiTheme="minorHAnsi" w:cstheme="minorHAnsi"/>
          <w:b/>
          <w:bCs/>
          <w:sz w:val="22"/>
          <w:szCs w:val="22"/>
        </w:rPr>
        <w:t xml:space="preserve">55320000-9 </w:t>
      </w:r>
      <w:r w:rsidR="0051430F" w:rsidRPr="00354F76">
        <w:rPr>
          <w:rFonts w:asciiTheme="minorHAnsi" w:hAnsiTheme="minorHAnsi" w:cstheme="minorHAnsi"/>
          <w:sz w:val="22"/>
          <w:szCs w:val="22"/>
        </w:rPr>
        <w:t xml:space="preserve">– </w:t>
      </w:r>
      <w:r w:rsidRPr="00354F76">
        <w:rPr>
          <w:rFonts w:asciiTheme="minorHAnsi" w:hAnsiTheme="minorHAnsi" w:cstheme="minorHAnsi"/>
          <w:sz w:val="22"/>
          <w:szCs w:val="22"/>
        </w:rPr>
        <w:t>Usługi podawania posiłków</w:t>
      </w:r>
    </w:p>
    <w:p w14:paraId="74044EB6" w14:textId="77777777" w:rsidR="00FF1DBD" w:rsidRPr="00354F76" w:rsidRDefault="00FF1DBD" w:rsidP="00862782">
      <w:pPr>
        <w:rPr>
          <w:rFonts w:asciiTheme="minorHAnsi" w:hAnsiTheme="minorHAnsi" w:cstheme="minorHAnsi"/>
          <w:sz w:val="22"/>
          <w:szCs w:val="22"/>
        </w:rPr>
      </w:pPr>
      <w:r w:rsidRPr="00354F76">
        <w:rPr>
          <w:rFonts w:asciiTheme="minorHAnsi" w:hAnsiTheme="minorHAnsi" w:cstheme="minorHAnsi"/>
          <w:b/>
          <w:bCs/>
          <w:sz w:val="22"/>
          <w:szCs w:val="22"/>
        </w:rPr>
        <w:t>55520000-1</w:t>
      </w:r>
      <w:r w:rsidRPr="00354F76">
        <w:rPr>
          <w:rFonts w:asciiTheme="minorHAnsi" w:hAnsiTheme="minorHAnsi" w:cstheme="minorHAnsi"/>
          <w:sz w:val="22"/>
          <w:szCs w:val="22"/>
        </w:rPr>
        <w:t xml:space="preserve"> – Usługi dostarczania posiłków</w:t>
      </w:r>
    </w:p>
    <w:p w14:paraId="5330A69E" w14:textId="206848BD" w:rsidR="00EB43C9" w:rsidRPr="00354F76" w:rsidRDefault="00EB43C9" w:rsidP="00862782">
      <w:pPr>
        <w:spacing w:before="100" w:beforeAutospacing="1"/>
        <w:outlineLvl w:val="2"/>
        <w:rPr>
          <w:rFonts w:asciiTheme="minorHAnsi" w:hAnsiTheme="minorHAnsi" w:cstheme="minorHAnsi"/>
          <w:b/>
          <w:sz w:val="22"/>
          <w:szCs w:val="22"/>
          <w:u w:val="single"/>
        </w:rPr>
      </w:pPr>
      <w:r w:rsidRPr="00354F76">
        <w:rPr>
          <w:rFonts w:asciiTheme="minorHAnsi" w:hAnsiTheme="minorHAnsi" w:cstheme="minorHAnsi"/>
          <w:sz w:val="22"/>
          <w:szCs w:val="22"/>
          <w:u w:val="single"/>
        </w:rPr>
        <w:t>Przedmiot zamówienia:</w:t>
      </w:r>
    </w:p>
    <w:p w14:paraId="318AA272" w14:textId="25B574C9" w:rsidR="0051430F" w:rsidRPr="00354F76" w:rsidRDefault="0051430F" w:rsidP="00862782">
      <w:pPr>
        <w:pBdr>
          <w:top w:val="nil"/>
          <w:left w:val="nil"/>
          <w:bottom w:val="nil"/>
          <w:right w:val="nil"/>
          <w:between w:val="nil"/>
        </w:pBdr>
        <w:suppressAutoHyphens/>
        <w:jc w:val="both"/>
        <w:rPr>
          <w:rFonts w:asciiTheme="minorHAnsi" w:hAnsiTheme="minorHAnsi" w:cstheme="minorHAnsi"/>
          <w:sz w:val="22"/>
          <w:szCs w:val="22"/>
        </w:rPr>
      </w:pPr>
      <w:r w:rsidRPr="00354F76">
        <w:rPr>
          <w:rFonts w:asciiTheme="minorHAnsi" w:hAnsiTheme="minorHAnsi" w:cstheme="minorHAnsi"/>
          <w:sz w:val="22"/>
          <w:szCs w:val="22"/>
        </w:rPr>
        <w:t xml:space="preserve">Przedmiot zamówienie </w:t>
      </w:r>
      <w:r w:rsidR="001350BE">
        <w:rPr>
          <w:rFonts w:asciiTheme="minorHAnsi" w:hAnsiTheme="minorHAnsi" w:cstheme="minorHAnsi"/>
          <w:sz w:val="22"/>
          <w:szCs w:val="22"/>
        </w:rPr>
        <w:t>obejmuje</w:t>
      </w:r>
      <w:r w:rsidRPr="00354F76">
        <w:rPr>
          <w:rFonts w:asciiTheme="minorHAnsi" w:hAnsiTheme="minorHAnsi" w:cstheme="minorHAnsi"/>
          <w:sz w:val="22"/>
          <w:szCs w:val="22"/>
        </w:rPr>
        <w:t xml:space="preserve"> 2 części.</w:t>
      </w:r>
    </w:p>
    <w:p w14:paraId="1E606711" w14:textId="60A6DE30" w:rsidR="00CC2023" w:rsidRPr="00354F76" w:rsidRDefault="00C27F70" w:rsidP="00862782">
      <w:pPr>
        <w:pBdr>
          <w:top w:val="nil"/>
          <w:left w:val="nil"/>
          <w:bottom w:val="nil"/>
          <w:right w:val="nil"/>
          <w:between w:val="nil"/>
        </w:pBdr>
        <w:suppressAutoHyphens/>
        <w:jc w:val="both"/>
        <w:rPr>
          <w:rFonts w:asciiTheme="minorHAnsi" w:hAnsiTheme="minorHAnsi" w:cstheme="minorHAnsi"/>
          <w:sz w:val="22"/>
          <w:szCs w:val="22"/>
        </w:rPr>
      </w:pPr>
      <w:r w:rsidRPr="00354F76">
        <w:rPr>
          <w:rFonts w:asciiTheme="minorHAnsi" w:hAnsiTheme="minorHAnsi" w:cstheme="minorHAnsi"/>
          <w:sz w:val="22"/>
          <w:szCs w:val="22"/>
        </w:rPr>
        <w:t xml:space="preserve">Przedmiotem niniejszego zapytania jest </w:t>
      </w:r>
      <w:r w:rsidR="00F915D1" w:rsidRPr="00354F76">
        <w:rPr>
          <w:rFonts w:asciiTheme="minorHAnsi" w:hAnsiTheme="minorHAnsi" w:cstheme="minorHAnsi"/>
          <w:sz w:val="22"/>
          <w:szCs w:val="22"/>
        </w:rPr>
        <w:t xml:space="preserve">wybór </w:t>
      </w:r>
      <w:r w:rsidR="00CC2023" w:rsidRPr="00354F76">
        <w:rPr>
          <w:rFonts w:asciiTheme="minorHAnsi" w:hAnsiTheme="minorHAnsi" w:cstheme="minorHAnsi"/>
          <w:sz w:val="22"/>
          <w:szCs w:val="22"/>
        </w:rPr>
        <w:t xml:space="preserve">wykonawcy </w:t>
      </w:r>
      <w:r w:rsidR="00301AFE" w:rsidRPr="00354F76">
        <w:rPr>
          <w:rFonts w:asciiTheme="minorHAnsi" w:hAnsiTheme="minorHAnsi" w:cstheme="minorHAnsi"/>
          <w:sz w:val="22"/>
          <w:szCs w:val="22"/>
        </w:rPr>
        <w:t xml:space="preserve">w zakresie </w:t>
      </w:r>
      <w:r w:rsidR="0078595C" w:rsidRPr="00354F76">
        <w:rPr>
          <w:rFonts w:asciiTheme="minorHAnsi" w:hAnsiTheme="minorHAnsi" w:cstheme="minorHAnsi"/>
          <w:sz w:val="22"/>
          <w:szCs w:val="22"/>
        </w:rPr>
        <w:t>świadczeni</w:t>
      </w:r>
      <w:r w:rsidR="00301AFE" w:rsidRPr="00354F76">
        <w:rPr>
          <w:rFonts w:asciiTheme="minorHAnsi" w:hAnsiTheme="minorHAnsi" w:cstheme="minorHAnsi"/>
          <w:sz w:val="22"/>
          <w:szCs w:val="22"/>
        </w:rPr>
        <w:t>a</w:t>
      </w:r>
      <w:r w:rsidR="0078595C" w:rsidRPr="00354F76">
        <w:rPr>
          <w:rFonts w:asciiTheme="minorHAnsi" w:hAnsiTheme="minorHAnsi" w:cstheme="minorHAnsi"/>
          <w:sz w:val="22"/>
          <w:szCs w:val="22"/>
        </w:rPr>
        <w:t xml:space="preserve"> usług </w:t>
      </w:r>
      <w:r w:rsidR="00FF1DBD" w:rsidRPr="00354F76">
        <w:rPr>
          <w:rFonts w:asciiTheme="minorHAnsi" w:hAnsiTheme="minorHAnsi" w:cstheme="minorHAnsi"/>
          <w:sz w:val="22"/>
          <w:szCs w:val="22"/>
        </w:rPr>
        <w:t xml:space="preserve">wynajmu </w:t>
      </w:r>
      <w:proofErr w:type="spellStart"/>
      <w:r w:rsidR="00FF1DBD" w:rsidRPr="00354F76">
        <w:rPr>
          <w:rFonts w:asciiTheme="minorHAnsi" w:hAnsiTheme="minorHAnsi" w:cstheme="minorHAnsi"/>
          <w:sz w:val="22"/>
          <w:szCs w:val="22"/>
        </w:rPr>
        <w:t>sal</w:t>
      </w:r>
      <w:proofErr w:type="spellEnd"/>
      <w:r w:rsidR="00FF1DBD" w:rsidRPr="00354F76">
        <w:rPr>
          <w:rFonts w:asciiTheme="minorHAnsi" w:hAnsiTheme="minorHAnsi" w:cstheme="minorHAnsi"/>
          <w:sz w:val="22"/>
          <w:szCs w:val="22"/>
        </w:rPr>
        <w:t xml:space="preserve"> dydaktycznych </w:t>
      </w:r>
      <w:r w:rsidR="0051430F" w:rsidRPr="00354F76">
        <w:rPr>
          <w:rFonts w:asciiTheme="minorHAnsi" w:hAnsiTheme="minorHAnsi" w:cstheme="minorHAnsi"/>
          <w:sz w:val="22"/>
          <w:szCs w:val="22"/>
        </w:rPr>
        <w:t xml:space="preserve">na terenie miasta </w:t>
      </w:r>
      <w:r w:rsidR="001350BE">
        <w:rPr>
          <w:rFonts w:asciiTheme="minorHAnsi" w:hAnsiTheme="minorHAnsi" w:cstheme="minorHAnsi"/>
          <w:sz w:val="22"/>
          <w:szCs w:val="22"/>
        </w:rPr>
        <w:t>Poznania</w:t>
      </w:r>
      <w:r w:rsidR="0051430F" w:rsidRPr="00354F76">
        <w:rPr>
          <w:rFonts w:asciiTheme="minorHAnsi" w:hAnsiTheme="minorHAnsi" w:cstheme="minorHAnsi"/>
          <w:sz w:val="22"/>
          <w:szCs w:val="22"/>
        </w:rPr>
        <w:t xml:space="preserve"> (część 1) </w:t>
      </w:r>
      <w:r w:rsidR="00FF1DBD" w:rsidRPr="001350BE">
        <w:rPr>
          <w:rFonts w:asciiTheme="minorHAnsi" w:hAnsiTheme="minorHAnsi" w:cstheme="minorHAnsi"/>
          <w:sz w:val="22"/>
          <w:szCs w:val="22"/>
        </w:rPr>
        <w:t xml:space="preserve">oraz usług </w:t>
      </w:r>
      <w:r w:rsidR="0078595C" w:rsidRPr="001350BE">
        <w:rPr>
          <w:rFonts w:asciiTheme="minorHAnsi" w:hAnsiTheme="minorHAnsi" w:cstheme="minorHAnsi"/>
          <w:sz w:val="22"/>
          <w:szCs w:val="22"/>
        </w:rPr>
        <w:t>cateringowych</w:t>
      </w:r>
      <w:r w:rsidR="0078595C" w:rsidRPr="00354F76">
        <w:rPr>
          <w:rFonts w:asciiTheme="minorHAnsi" w:hAnsiTheme="minorHAnsi" w:cstheme="minorHAnsi"/>
          <w:sz w:val="22"/>
          <w:szCs w:val="22"/>
        </w:rPr>
        <w:t xml:space="preserve"> </w:t>
      </w:r>
      <w:r w:rsidR="00301AFE" w:rsidRPr="00354F76">
        <w:rPr>
          <w:rFonts w:asciiTheme="minorHAnsi" w:hAnsiTheme="minorHAnsi" w:cstheme="minorHAnsi"/>
          <w:sz w:val="22"/>
          <w:szCs w:val="22"/>
        </w:rPr>
        <w:t xml:space="preserve">- ciągła przerwa kawowa + lunch -  wraz z </w:t>
      </w:r>
      <w:r w:rsidR="0078595C" w:rsidRPr="00354F76">
        <w:rPr>
          <w:rFonts w:asciiTheme="minorHAnsi" w:hAnsiTheme="minorHAnsi" w:cstheme="minorHAnsi"/>
          <w:sz w:val="22"/>
          <w:szCs w:val="22"/>
        </w:rPr>
        <w:t>do</w:t>
      </w:r>
      <w:r w:rsidR="00FF1DBD" w:rsidRPr="00354F76">
        <w:rPr>
          <w:rFonts w:asciiTheme="minorHAnsi" w:hAnsiTheme="minorHAnsi" w:cstheme="minorHAnsi"/>
          <w:sz w:val="22"/>
          <w:szCs w:val="22"/>
        </w:rPr>
        <w:t>starczeniem</w:t>
      </w:r>
      <w:r w:rsidR="00301AFE" w:rsidRPr="00354F76">
        <w:rPr>
          <w:rFonts w:asciiTheme="minorHAnsi" w:hAnsiTheme="minorHAnsi" w:cstheme="minorHAnsi"/>
          <w:sz w:val="22"/>
          <w:szCs w:val="22"/>
        </w:rPr>
        <w:t xml:space="preserve"> na wskazany adres</w:t>
      </w:r>
      <w:r w:rsidR="0078595C" w:rsidRPr="00354F76">
        <w:rPr>
          <w:rFonts w:asciiTheme="minorHAnsi" w:hAnsiTheme="minorHAnsi" w:cstheme="minorHAnsi"/>
          <w:sz w:val="22"/>
          <w:szCs w:val="22"/>
        </w:rPr>
        <w:t>,</w:t>
      </w:r>
      <w:r w:rsidR="00301AFE" w:rsidRPr="00354F76">
        <w:rPr>
          <w:rFonts w:asciiTheme="minorHAnsi" w:hAnsiTheme="minorHAnsi" w:cstheme="minorHAnsi"/>
          <w:sz w:val="22"/>
          <w:szCs w:val="22"/>
        </w:rPr>
        <w:t xml:space="preserve"> </w:t>
      </w:r>
      <w:r w:rsidR="0078595C" w:rsidRPr="00354F76">
        <w:rPr>
          <w:rFonts w:asciiTheme="minorHAnsi" w:hAnsiTheme="minorHAnsi" w:cstheme="minorHAnsi"/>
          <w:sz w:val="22"/>
          <w:szCs w:val="22"/>
        </w:rPr>
        <w:t>przygotowaniem stołu cateringowego, ustawienie</w:t>
      </w:r>
      <w:r w:rsidR="00301AFE" w:rsidRPr="00354F76">
        <w:rPr>
          <w:rFonts w:asciiTheme="minorHAnsi" w:hAnsiTheme="minorHAnsi" w:cstheme="minorHAnsi"/>
          <w:sz w:val="22"/>
          <w:szCs w:val="22"/>
        </w:rPr>
        <w:t>m</w:t>
      </w:r>
      <w:r w:rsidR="0078595C" w:rsidRPr="00354F76">
        <w:rPr>
          <w:rFonts w:asciiTheme="minorHAnsi" w:hAnsiTheme="minorHAnsi" w:cstheme="minorHAnsi"/>
          <w:sz w:val="22"/>
          <w:szCs w:val="22"/>
        </w:rPr>
        <w:t xml:space="preserve"> sprzętu, naczyń i produktów</w:t>
      </w:r>
      <w:r w:rsidR="00301AFE" w:rsidRPr="00354F76">
        <w:rPr>
          <w:rFonts w:asciiTheme="minorHAnsi" w:hAnsiTheme="minorHAnsi" w:cstheme="minorHAnsi"/>
          <w:sz w:val="22"/>
          <w:szCs w:val="22"/>
        </w:rPr>
        <w:t xml:space="preserve"> </w:t>
      </w:r>
      <w:r w:rsidR="0078595C" w:rsidRPr="00354F76">
        <w:rPr>
          <w:rFonts w:asciiTheme="minorHAnsi" w:hAnsiTheme="minorHAnsi" w:cstheme="minorHAnsi"/>
          <w:sz w:val="22"/>
          <w:szCs w:val="22"/>
        </w:rPr>
        <w:t>spożywczych na stole cateringowym oraz posprzątaniem po zakończeniu</w:t>
      </w:r>
      <w:r w:rsidR="00301AFE" w:rsidRPr="00354F76">
        <w:rPr>
          <w:rFonts w:asciiTheme="minorHAnsi" w:hAnsiTheme="minorHAnsi" w:cstheme="minorHAnsi"/>
          <w:sz w:val="22"/>
          <w:szCs w:val="22"/>
        </w:rPr>
        <w:t xml:space="preserve"> </w:t>
      </w:r>
      <w:r w:rsidR="0078595C" w:rsidRPr="00354F76">
        <w:rPr>
          <w:rFonts w:asciiTheme="minorHAnsi" w:hAnsiTheme="minorHAnsi" w:cstheme="minorHAnsi"/>
          <w:sz w:val="22"/>
          <w:szCs w:val="22"/>
        </w:rPr>
        <w:t>serwowani</w:t>
      </w:r>
      <w:r w:rsidR="00301AFE" w:rsidRPr="00354F76">
        <w:rPr>
          <w:rFonts w:asciiTheme="minorHAnsi" w:hAnsiTheme="minorHAnsi" w:cstheme="minorHAnsi"/>
          <w:sz w:val="22"/>
          <w:szCs w:val="22"/>
        </w:rPr>
        <w:t>a</w:t>
      </w:r>
      <w:r w:rsidR="0078595C" w:rsidRPr="00354F76">
        <w:rPr>
          <w:rFonts w:asciiTheme="minorHAnsi" w:hAnsiTheme="minorHAnsi" w:cstheme="minorHAnsi"/>
          <w:sz w:val="22"/>
          <w:szCs w:val="22"/>
        </w:rPr>
        <w:t xml:space="preserve"> posiłków</w:t>
      </w:r>
      <w:r w:rsidR="00301AFE" w:rsidRPr="00354F76">
        <w:rPr>
          <w:rFonts w:asciiTheme="minorHAnsi" w:hAnsiTheme="minorHAnsi" w:cstheme="minorHAnsi"/>
          <w:sz w:val="22"/>
          <w:szCs w:val="22"/>
        </w:rPr>
        <w:t>,</w:t>
      </w:r>
      <w:r w:rsidR="00CC2023" w:rsidRPr="00354F76">
        <w:rPr>
          <w:rFonts w:asciiTheme="minorHAnsi" w:hAnsiTheme="minorHAnsi" w:cstheme="minorHAnsi"/>
          <w:sz w:val="22"/>
          <w:szCs w:val="22"/>
        </w:rPr>
        <w:t xml:space="preserve"> dla uczestników/czek studiów podyplomowych na zjazdach </w:t>
      </w:r>
      <w:r w:rsidR="00F567EC" w:rsidRPr="00354F76">
        <w:rPr>
          <w:rFonts w:asciiTheme="minorHAnsi" w:hAnsiTheme="minorHAnsi" w:cstheme="minorHAnsi"/>
          <w:sz w:val="22"/>
          <w:szCs w:val="22"/>
        </w:rPr>
        <w:t>odbywających się w weekendy (</w:t>
      </w:r>
      <w:r w:rsidR="00CC2023" w:rsidRPr="00354F76">
        <w:rPr>
          <w:rFonts w:asciiTheme="minorHAnsi" w:hAnsiTheme="minorHAnsi" w:cstheme="minorHAnsi"/>
          <w:sz w:val="22"/>
          <w:szCs w:val="22"/>
        </w:rPr>
        <w:t>sobota-niedziela</w:t>
      </w:r>
      <w:r w:rsidR="00F567EC" w:rsidRPr="00354F76">
        <w:rPr>
          <w:rFonts w:asciiTheme="minorHAnsi" w:hAnsiTheme="minorHAnsi" w:cstheme="minorHAnsi"/>
          <w:sz w:val="22"/>
          <w:szCs w:val="22"/>
        </w:rPr>
        <w:t xml:space="preserve">) w </w:t>
      </w:r>
      <w:r w:rsidR="0051430F" w:rsidRPr="00354F76">
        <w:rPr>
          <w:rFonts w:asciiTheme="minorHAnsi" w:hAnsiTheme="minorHAnsi" w:cstheme="minorHAnsi"/>
          <w:sz w:val="22"/>
          <w:szCs w:val="22"/>
        </w:rPr>
        <w:t xml:space="preserve">mieście </w:t>
      </w:r>
      <w:r w:rsidR="00C22ADC">
        <w:rPr>
          <w:rFonts w:asciiTheme="minorHAnsi" w:hAnsiTheme="minorHAnsi" w:cstheme="minorHAnsi"/>
          <w:sz w:val="22"/>
          <w:szCs w:val="22"/>
        </w:rPr>
        <w:t>Poznań</w:t>
      </w:r>
      <w:r w:rsidR="0051430F" w:rsidRPr="00354F76">
        <w:rPr>
          <w:rFonts w:asciiTheme="minorHAnsi" w:hAnsiTheme="minorHAnsi" w:cstheme="minorHAnsi"/>
          <w:sz w:val="22"/>
          <w:szCs w:val="22"/>
        </w:rPr>
        <w:t xml:space="preserve"> (część 2).</w:t>
      </w:r>
    </w:p>
    <w:p w14:paraId="087AC652" w14:textId="77777777" w:rsidR="00FF1DBD" w:rsidRPr="00354F76" w:rsidRDefault="00FF1DBD" w:rsidP="0078595C">
      <w:pPr>
        <w:pBdr>
          <w:top w:val="nil"/>
          <w:left w:val="nil"/>
          <w:bottom w:val="nil"/>
          <w:right w:val="nil"/>
          <w:between w:val="nil"/>
        </w:pBdr>
        <w:suppressAutoHyphens/>
        <w:spacing w:line="276" w:lineRule="auto"/>
        <w:jc w:val="both"/>
        <w:rPr>
          <w:rFonts w:asciiTheme="minorHAnsi" w:hAnsiTheme="minorHAnsi" w:cstheme="minorHAnsi"/>
          <w:sz w:val="22"/>
          <w:szCs w:val="22"/>
        </w:rPr>
      </w:pPr>
    </w:p>
    <w:p w14:paraId="2D5837E1" w14:textId="09DCB259" w:rsidR="00FF1DBD" w:rsidRPr="00354F76" w:rsidRDefault="00FF1DBD" w:rsidP="0078595C">
      <w:pPr>
        <w:pBdr>
          <w:top w:val="nil"/>
          <w:left w:val="nil"/>
          <w:bottom w:val="nil"/>
          <w:right w:val="nil"/>
          <w:between w:val="nil"/>
        </w:pBdr>
        <w:suppressAutoHyphens/>
        <w:spacing w:line="276" w:lineRule="auto"/>
        <w:jc w:val="both"/>
        <w:rPr>
          <w:rFonts w:asciiTheme="minorHAnsi" w:hAnsiTheme="minorHAnsi" w:cstheme="minorHAnsi"/>
          <w:sz w:val="22"/>
          <w:szCs w:val="22"/>
          <w:u w:val="single"/>
        </w:rPr>
      </w:pPr>
      <w:r w:rsidRPr="00354F76">
        <w:rPr>
          <w:rFonts w:asciiTheme="minorHAnsi" w:hAnsiTheme="minorHAnsi" w:cstheme="minorHAnsi"/>
          <w:sz w:val="22"/>
          <w:szCs w:val="22"/>
          <w:u w:val="single"/>
        </w:rPr>
        <w:t>Część 1:</w:t>
      </w:r>
    </w:p>
    <w:p w14:paraId="7C0F3A0E" w14:textId="1D8F020A" w:rsidR="008E5289" w:rsidRPr="00354F76" w:rsidRDefault="008E5289" w:rsidP="008E5289">
      <w:pPr>
        <w:rPr>
          <w:rFonts w:ascii="Calibri" w:hAnsi="Calibri" w:cs="Calibri"/>
          <w:b/>
          <w:bCs/>
          <w:sz w:val="22"/>
          <w:szCs w:val="22"/>
        </w:rPr>
      </w:pPr>
      <w:r w:rsidRPr="00354F76">
        <w:rPr>
          <w:rFonts w:ascii="Calibri" w:hAnsi="Calibri" w:cs="Calibri"/>
          <w:b/>
          <w:bCs/>
          <w:sz w:val="22"/>
          <w:szCs w:val="22"/>
        </w:rPr>
        <w:lastRenderedPageBreak/>
        <w:t xml:space="preserve">Najem </w:t>
      </w:r>
      <w:proofErr w:type="spellStart"/>
      <w:r w:rsidRPr="00354F76">
        <w:rPr>
          <w:rFonts w:ascii="Calibri" w:hAnsi="Calibri" w:cs="Calibri"/>
          <w:b/>
          <w:bCs/>
          <w:sz w:val="22"/>
          <w:szCs w:val="22"/>
        </w:rPr>
        <w:t>sal</w:t>
      </w:r>
      <w:proofErr w:type="spellEnd"/>
      <w:r w:rsidRPr="00354F76">
        <w:rPr>
          <w:rFonts w:ascii="Calibri" w:hAnsi="Calibri" w:cs="Calibri"/>
          <w:b/>
          <w:bCs/>
          <w:sz w:val="22"/>
          <w:szCs w:val="22"/>
        </w:rPr>
        <w:t xml:space="preserve"> dydaktycznych do prowadzenia studiów podyplomowych</w:t>
      </w:r>
    </w:p>
    <w:p w14:paraId="6BB6FD60" w14:textId="77777777" w:rsidR="00EE0C5B" w:rsidRPr="00354F76" w:rsidRDefault="00EE0C5B" w:rsidP="008E5289">
      <w:pPr>
        <w:rPr>
          <w:rFonts w:ascii="Calibri" w:hAnsi="Calibri" w:cs="Calibri"/>
          <w:b/>
          <w:bCs/>
          <w:sz w:val="22"/>
          <w:szCs w:val="22"/>
        </w:rPr>
      </w:pPr>
    </w:p>
    <w:p w14:paraId="2582DF0B" w14:textId="22B113AD" w:rsidR="00C07209" w:rsidRPr="00354F76" w:rsidRDefault="00EE0C5B" w:rsidP="00F13308">
      <w:pPr>
        <w:pStyle w:val="Akapitzlist"/>
        <w:numPr>
          <w:ilvl w:val="0"/>
          <w:numId w:val="16"/>
        </w:numPr>
        <w:spacing w:line="240" w:lineRule="auto"/>
        <w:ind w:left="714" w:hanging="357"/>
        <w:contextualSpacing w:val="0"/>
        <w:jc w:val="both"/>
        <w:rPr>
          <w:rFonts w:ascii="Calibri" w:hAnsi="Calibri" w:cs="Calibri"/>
        </w:rPr>
      </w:pPr>
      <w:r w:rsidRPr="00354F76">
        <w:rPr>
          <w:rFonts w:ascii="Calibri" w:hAnsi="Calibri" w:cs="Calibri"/>
        </w:rPr>
        <w:t xml:space="preserve">Sale dydaktyczne muszą znajdować się w budynku </w:t>
      </w:r>
      <w:r w:rsidR="00BB086B" w:rsidRPr="00C22ADC">
        <w:rPr>
          <w:rFonts w:ascii="Calibri" w:hAnsi="Calibri" w:cs="Calibri"/>
        </w:rPr>
        <w:t>na terenie</w:t>
      </w:r>
      <w:r w:rsidRPr="00C22ADC">
        <w:rPr>
          <w:rFonts w:ascii="Calibri" w:hAnsi="Calibri" w:cs="Calibri"/>
        </w:rPr>
        <w:t xml:space="preserve"> </w:t>
      </w:r>
      <w:r w:rsidR="00F13308" w:rsidRPr="00C22ADC">
        <w:rPr>
          <w:rFonts w:ascii="Calibri" w:hAnsi="Calibri" w:cs="Calibri"/>
        </w:rPr>
        <w:t>Poznania</w:t>
      </w:r>
      <w:r w:rsidRPr="00354F76">
        <w:rPr>
          <w:rFonts w:ascii="Calibri" w:hAnsi="Calibri" w:cs="Calibri"/>
        </w:rPr>
        <w:t xml:space="preserve">, </w:t>
      </w:r>
      <w:r w:rsidR="00AB174A" w:rsidRPr="00354F76">
        <w:rPr>
          <w:rFonts w:ascii="Calibri" w:hAnsi="Calibri" w:cs="Calibri"/>
        </w:rPr>
        <w:t xml:space="preserve">(obiekt powinien znajdować się w odległości nie większej niż </w:t>
      </w:r>
      <w:r w:rsidR="00C22ADC" w:rsidRPr="00C22ADC">
        <w:rPr>
          <w:rFonts w:ascii="Calibri" w:hAnsi="Calibri" w:cs="Calibri"/>
        </w:rPr>
        <w:t>3</w:t>
      </w:r>
      <w:r w:rsidR="00AB174A" w:rsidRPr="00C22ADC">
        <w:rPr>
          <w:rFonts w:ascii="Calibri" w:hAnsi="Calibri" w:cs="Calibri"/>
        </w:rPr>
        <w:t xml:space="preserve"> km od </w:t>
      </w:r>
      <w:r w:rsidR="00FB7415">
        <w:rPr>
          <w:rFonts w:ascii="Calibri" w:hAnsi="Calibri" w:cs="Calibri"/>
        </w:rPr>
        <w:t>g</w:t>
      </w:r>
      <w:r w:rsidR="00BE168A">
        <w:rPr>
          <w:rFonts w:ascii="Calibri" w:hAnsi="Calibri" w:cs="Calibri"/>
        </w:rPr>
        <w:t xml:space="preserve">łównego </w:t>
      </w:r>
      <w:r w:rsidR="00FB7415">
        <w:rPr>
          <w:rFonts w:ascii="Calibri" w:hAnsi="Calibri" w:cs="Calibri"/>
        </w:rPr>
        <w:t>d</w:t>
      </w:r>
      <w:r w:rsidR="00AB174A" w:rsidRPr="00C22ADC">
        <w:rPr>
          <w:rFonts w:ascii="Calibri" w:hAnsi="Calibri" w:cs="Calibri"/>
        </w:rPr>
        <w:t xml:space="preserve">worca </w:t>
      </w:r>
      <w:r w:rsidR="00FB7415">
        <w:rPr>
          <w:rFonts w:ascii="Calibri" w:hAnsi="Calibri" w:cs="Calibri"/>
        </w:rPr>
        <w:t>k</w:t>
      </w:r>
      <w:r w:rsidR="00AB174A" w:rsidRPr="00C22ADC">
        <w:rPr>
          <w:rFonts w:ascii="Calibri" w:hAnsi="Calibri" w:cs="Calibri"/>
        </w:rPr>
        <w:t xml:space="preserve">olejowego </w:t>
      </w:r>
      <w:r w:rsidR="00C22ADC" w:rsidRPr="00C22ADC">
        <w:rPr>
          <w:rFonts w:ascii="Calibri" w:hAnsi="Calibri" w:cs="Calibri"/>
        </w:rPr>
        <w:t>PKP</w:t>
      </w:r>
      <w:r w:rsidR="00AB174A" w:rsidRPr="00C22ADC">
        <w:rPr>
          <w:rFonts w:ascii="Calibri" w:hAnsi="Calibri" w:cs="Calibri"/>
        </w:rPr>
        <w:t xml:space="preserve"> i nie większej niż 500 m od najbliższego przystanku autobusowego</w:t>
      </w:r>
      <w:r w:rsidR="00C22ADC">
        <w:rPr>
          <w:rFonts w:ascii="Calibri" w:hAnsi="Calibri" w:cs="Calibri"/>
        </w:rPr>
        <w:t>/tramwajowego</w:t>
      </w:r>
      <w:r w:rsidR="00AB174A" w:rsidRPr="00354F76">
        <w:rPr>
          <w:rFonts w:ascii="Calibri" w:hAnsi="Calibri" w:cs="Calibri"/>
        </w:rPr>
        <w:t xml:space="preserve"> komunikacji miejskiej - odległość liczona według mapy Google, trasa piesza</w:t>
      </w:r>
      <w:r w:rsidR="0051430F" w:rsidRPr="00354F76">
        <w:rPr>
          <w:rFonts w:ascii="Calibri" w:hAnsi="Calibri" w:cs="Calibri"/>
        </w:rPr>
        <w:t>)</w:t>
      </w:r>
      <w:r w:rsidR="006F0202">
        <w:rPr>
          <w:rFonts w:ascii="Calibri" w:hAnsi="Calibri" w:cs="Calibri"/>
        </w:rPr>
        <w:t>.</w:t>
      </w:r>
    </w:p>
    <w:p w14:paraId="41F40163" w14:textId="369A8696" w:rsidR="007B7BA4" w:rsidRPr="00354F76" w:rsidRDefault="00B40418" w:rsidP="00F13308">
      <w:pPr>
        <w:pStyle w:val="Akapitzlist"/>
        <w:numPr>
          <w:ilvl w:val="0"/>
          <w:numId w:val="16"/>
        </w:numPr>
        <w:autoSpaceDE w:val="0"/>
        <w:autoSpaceDN w:val="0"/>
        <w:adjustRightInd w:val="0"/>
        <w:spacing w:line="240" w:lineRule="auto"/>
        <w:ind w:left="714" w:hanging="357"/>
        <w:contextualSpacing w:val="0"/>
        <w:jc w:val="both"/>
        <w:rPr>
          <w:rFonts w:ascii="Calibri" w:hAnsi="Calibri" w:cs="Calibri"/>
        </w:rPr>
      </w:pPr>
      <w:r w:rsidRPr="00354F76">
        <w:rPr>
          <w:rFonts w:ascii="Calibri" w:hAnsi="Calibri" w:cs="Calibri"/>
        </w:rPr>
        <w:t>Sala szkoleniowa powinna pomieścić co najmniej 25 osób</w:t>
      </w:r>
      <w:r w:rsidR="00C07209" w:rsidRPr="00354F76">
        <w:rPr>
          <w:rFonts w:ascii="Calibri" w:hAnsi="Calibri" w:cs="Calibri"/>
        </w:rPr>
        <w:t>.</w:t>
      </w:r>
      <w:r w:rsidR="00101E85" w:rsidRPr="00354F76">
        <w:rPr>
          <w:rFonts w:ascii="Calibri" w:hAnsi="Calibri" w:cs="Calibri"/>
        </w:rPr>
        <w:t xml:space="preserve"> </w:t>
      </w:r>
      <w:r w:rsidR="00C07209" w:rsidRPr="00354F76">
        <w:rPr>
          <w:rFonts w:ascii="Calibri" w:hAnsi="Calibri" w:cs="Calibri"/>
        </w:rPr>
        <w:t>Sala musi spełniać wszystkie wymagania bezpieczeństwa i higieny pracy stawiane pomieszczeniom, w których organizowane są szkolenia, powinna być dobrze oświetlona, klimatyzowana</w:t>
      </w:r>
      <w:r w:rsidR="006F0202">
        <w:rPr>
          <w:rFonts w:ascii="Calibri" w:hAnsi="Calibri" w:cs="Calibri"/>
        </w:rPr>
        <w:t>.</w:t>
      </w:r>
    </w:p>
    <w:p w14:paraId="190FE783" w14:textId="062E86BF" w:rsidR="007B7BA4" w:rsidRPr="00354F76" w:rsidRDefault="007B7BA4" w:rsidP="00F13308">
      <w:pPr>
        <w:pStyle w:val="Akapitzlist"/>
        <w:numPr>
          <w:ilvl w:val="0"/>
          <w:numId w:val="16"/>
        </w:numPr>
        <w:autoSpaceDE w:val="0"/>
        <w:autoSpaceDN w:val="0"/>
        <w:adjustRightInd w:val="0"/>
        <w:spacing w:line="240" w:lineRule="auto"/>
        <w:jc w:val="both"/>
        <w:rPr>
          <w:rFonts w:ascii="Calibri" w:hAnsi="Calibri" w:cs="Calibri"/>
        </w:rPr>
      </w:pPr>
      <w:r w:rsidRPr="00354F76">
        <w:rPr>
          <w:rFonts w:ascii="Calibri" w:hAnsi="Calibri" w:cs="Calibri"/>
        </w:rPr>
        <w:t xml:space="preserve">Wymagania dotyczące wyposażenia </w:t>
      </w:r>
      <w:proofErr w:type="spellStart"/>
      <w:r w:rsidRPr="00354F76">
        <w:rPr>
          <w:rFonts w:ascii="Calibri" w:hAnsi="Calibri" w:cs="Calibri"/>
        </w:rPr>
        <w:t>sal</w:t>
      </w:r>
      <w:proofErr w:type="spellEnd"/>
      <w:r w:rsidRPr="00354F76">
        <w:rPr>
          <w:rFonts w:ascii="Calibri" w:hAnsi="Calibri" w:cs="Calibri"/>
        </w:rPr>
        <w:t>:</w:t>
      </w:r>
    </w:p>
    <w:p w14:paraId="1231490F" w14:textId="66BE88A3" w:rsidR="007B7BA4" w:rsidRPr="00354F76" w:rsidRDefault="007B7BA4" w:rsidP="00F13308">
      <w:pPr>
        <w:pStyle w:val="Akapitzlist"/>
        <w:numPr>
          <w:ilvl w:val="0"/>
          <w:numId w:val="15"/>
        </w:numPr>
        <w:spacing w:after="200" w:line="240" w:lineRule="auto"/>
        <w:ind w:left="1134" w:hanging="283"/>
        <w:rPr>
          <w:rFonts w:ascii="Calibri" w:hAnsi="Calibri" w:cs="Calibri"/>
        </w:rPr>
      </w:pPr>
      <w:r w:rsidRPr="00354F76">
        <w:rPr>
          <w:rFonts w:ascii="Calibri" w:hAnsi="Calibri" w:cs="Calibri"/>
        </w:rPr>
        <w:t xml:space="preserve">stoły z krzesłami </w:t>
      </w:r>
      <w:r w:rsidRPr="00D30C65">
        <w:rPr>
          <w:rFonts w:ascii="Calibri" w:hAnsi="Calibri" w:cs="Calibri"/>
        </w:rPr>
        <w:t xml:space="preserve">dla </w:t>
      </w:r>
      <w:r w:rsidR="00101E85" w:rsidRPr="00D30C65">
        <w:rPr>
          <w:rFonts w:ascii="Calibri" w:hAnsi="Calibri" w:cs="Calibri"/>
        </w:rPr>
        <w:t xml:space="preserve">co najmniej </w:t>
      </w:r>
      <w:r w:rsidRPr="00D30C65">
        <w:rPr>
          <w:rFonts w:ascii="Calibri" w:hAnsi="Calibri" w:cs="Calibri"/>
        </w:rPr>
        <w:t>25 uczestników</w:t>
      </w:r>
      <w:r w:rsidR="00101E85" w:rsidRPr="00D30C65">
        <w:rPr>
          <w:rFonts w:ascii="Calibri" w:hAnsi="Calibri" w:cs="Calibri"/>
        </w:rPr>
        <w:t>/</w:t>
      </w:r>
      <w:proofErr w:type="spellStart"/>
      <w:r w:rsidR="00101E85" w:rsidRPr="00D30C65">
        <w:rPr>
          <w:rFonts w:ascii="Calibri" w:hAnsi="Calibri" w:cs="Calibri"/>
        </w:rPr>
        <w:t>ek</w:t>
      </w:r>
      <w:proofErr w:type="spellEnd"/>
      <w:r w:rsidRPr="00D30C65">
        <w:rPr>
          <w:rFonts w:ascii="Calibri" w:hAnsi="Calibri" w:cs="Calibri"/>
        </w:rPr>
        <w:t xml:space="preserve"> i 1 </w:t>
      </w:r>
      <w:r w:rsidR="00101E85" w:rsidRPr="00D30C65">
        <w:rPr>
          <w:rFonts w:ascii="Calibri" w:hAnsi="Calibri" w:cs="Calibri"/>
        </w:rPr>
        <w:t>trenera/ki,</w:t>
      </w:r>
      <w:r w:rsidRPr="00354F76">
        <w:rPr>
          <w:rFonts w:ascii="Calibri" w:hAnsi="Calibri" w:cs="Calibri"/>
        </w:rPr>
        <w:t xml:space="preserve"> </w:t>
      </w:r>
    </w:p>
    <w:p w14:paraId="07CC8E55" w14:textId="77777777" w:rsidR="007B7BA4" w:rsidRPr="00354F76" w:rsidRDefault="007B7BA4" w:rsidP="00F13308">
      <w:pPr>
        <w:pStyle w:val="Akapitzlist"/>
        <w:numPr>
          <w:ilvl w:val="0"/>
          <w:numId w:val="15"/>
        </w:numPr>
        <w:spacing w:after="200" w:line="240" w:lineRule="auto"/>
        <w:ind w:left="1134" w:hanging="283"/>
        <w:rPr>
          <w:rFonts w:ascii="Calibri" w:hAnsi="Calibri" w:cs="Calibri"/>
        </w:rPr>
      </w:pPr>
      <w:r w:rsidRPr="00354F76">
        <w:rPr>
          <w:rFonts w:ascii="Calibri" w:hAnsi="Calibri" w:cs="Calibri"/>
        </w:rPr>
        <w:t xml:space="preserve">rzutnik multimedialny z ekranem, </w:t>
      </w:r>
    </w:p>
    <w:p w14:paraId="4D7D0A1A" w14:textId="77777777" w:rsidR="007B7BA4" w:rsidRPr="00354F76" w:rsidRDefault="007B7BA4" w:rsidP="00F13308">
      <w:pPr>
        <w:pStyle w:val="Akapitzlist"/>
        <w:numPr>
          <w:ilvl w:val="0"/>
          <w:numId w:val="15"/>
        </w:numPr>
        <w:spacing w:after="200" w:line="240" w:lineRule="auto"/>
        <w:ind w:left="1134" w:hanging="283"/>
        <w:rPr>
          <w:rFonts w:ascii="Calibri" w:hAnsi="Calibri" w:cs="Calibri"/>
        </w:rPr>
      </w:pPr>
      <w:r w:rsidRPr="00354F76">
        <w:rPr>
          <w:rFonts w:ascii="Calibri" w:hAnsi="Calibri" w:cs="Calibri"/>
        </w:rPr>
        <w:t xml:space="preserve">komputer, </w:t>
      </w:r>
    </w:p>
    <w:p w14:paraId="50F95C43" w14:textId="77777777" w:rsidR="007B7BA4" w:rsidRPr="00354F76" w:rsidRDefault="007B7BA4" w:rsidP="00F13308">
      <w:pPr>
        <w:pStyle w:val="Akapitzlist"/>
        <w:numPr>
          <w:ilvl w:val="0"/>
          <w:numId w:val="15"/>
        </w:numPr>
        <w:spacing w:after="200" w:line="240" w:lineRule="auto"/>
        <w:ind w:left="1134" w:hanging="283"/>
        <w:rPr>
          <w:rFonts w:ascii="Calibri" w:hAnsi="Calibri" w:cs="Calibri"/>
        </w:rPr>
      </w:pPr>
      <w:r w:rsidRPr="00354F76">
        <w:rPr>
          <w:rFonts w:ascii="Calibri" w:hAnsi="Calibri" w:cs="Calibri"/>
        </w:rPr>
        <w:t>przedłużacz,</w:t>
      </w:r>
    </w:p>
    <w:p w14:paraId="095567DC" w14:textId="77777777" w:rsidR="007B7BA4" w:rsidRPr="00354F76" w:rsidRDefault="007B7BA4" w:rsidP="00F13308">
      <w:pPr>
        <w:pStyle w:val="Akapitzlist"/>
        <w:numPr>
          <w:ilvl w:val="0"/>
          <w:numId w:val="15"/>
        </w:numPr>
        <w:spacing w:after="200" w:line="240" w:lineRule="auto"/>
        <w:ind w:left="1134" w:hanging="283"/>
        <w:rPr>
          <w:rFonts w:ascii="Calibri" w:hAnsi="Calibri" w:cs="Calibri"/>
        </w:rPr>
      </w:pPr>
      <w:r w:rsidRPr="00354F76">
        <w:rPr>
          <w:rFonts w:ascii="Calibri" w:hAnsi="Calibri" w:cs="Calibri"/>
        </w:rPr>
        <w:t xml:space="preserve">tablice flipchart z papierem lub tablice </w:t>
      </w:r>
      <w:proofErr w:type="spellStart"/>
      <w:r w:rsidRPr="00354F76">
        <w:rPr>
          <w:rFonts w:ascii="Calibri" w:hAnsi="Calibri" w:cs="Calibri"/>
        </w:rPr>
        <w:t>suchościeralne</w:t>
      </w:r>
      <w:proofErr w:type="spellEnd"/>
      <w:r w:rsidRPr="00354F76">
        <w:rPr>
          <w:rFonts w:ascii="Calibri" w:hAnsi="Calibri" w:cs="Calibri"/>
        </w:rPr>
        <w:t>,</w:t>
      </w:r>
    </w:p>
    <w:p w14:paraId="2C7E1D84" w14:textId="3CD54102" w:rsidR="007B7BA4" w:rsidRPr="00354F76" w:rsidRDefault="007B7BA4" w:rsidP="00F13308">
      <w:pPr>
        <w:pStyle w:val="Akapitzlist"/>
        <w:numPr>
          <w:ilvl w:val="0"/>
          <w:numId w:val="15"/>
        </w:numPr>
        <w:spacing w:after="200" w:line="240" w:lineRule="auto"/>
        <w:ind w:left="1134" w:hanging="283"/>
        <w:rPr>
          <w:rFonts w:ascii="Calibri" w:hAnsi="Calibri" w:cs="Calibri"/>
        </w:rPr>
      </w:pPr>
      <w:r w:rsidRPr="00354F76">
        <w:rPr>
          <w:rFonts w:ascii="Calibri" w:hAnsi="Calibri" w:cs="Calibri"/>
        </w:rPr>
        <w:t>dostęp do Internetu</w:t>
      </w:r>
      <w:r w:rsidR="00101E85" w:rsidRPr="00354F76">
        <w:rPr>
          <w:rFonts w:ascii="Calibri" w:hAnsi="Calibri" w:cs="Calibri"/>
        </w:rPr>
        <w:t>,</w:t>
      </w:r>
    </w:p>
    <w:p w14:paraId="2488396E" w14:textId="6D8A717E" w:rsidR="007B7BA4" w:rsidRPr="00354F76" w:rsidRDefault="007B7BA4" w:rsidP="00F13308">
      <w:pPr>
        <w:pStyle w:val="Akapitzlist"/>
        <w:numPr>
          <w:ilvl w:val="0"/>
          <w:numId w:val="15"/>
        </w:numPr>
        <w:autoSpaceDE w:val="0"/>
        <w:autoSpaceDN w:val="0"/>
        <w:adjustRightInd w:val="0"/>
        <w:spacing w:line="240" w:lineRule="auto"/>
        <w:ind w:left="1134" w:hanging="283"/>
        <w:contextualSpacing w:val="0"/>
        <w:jc w:val="both"/>
        <w:rPr>
          <w:rFonts w:ascii="Calibri" w:hAnsi="Calibri" w:cs="Calibri"/>
        </w:rPr>
      </w:pPr>
      <w:r w:rsidRPr="00354F76">
        <w:rPr>
          <w:rFonts w:ascii="Calibri" w:hAnsi="Calibri" w:cs="Calibri"/>
        </w:rPr>
        <w:t>ułatwienia zgodne z potrzebami osób z niepełnosprawnościami ruchu</w:t>
      </w:r>
      <w:r w:rsidR="006F0202">
        <w:rPr>
          <w:rFonts w:ascii="Calibri" w:hAnsi="Calibri" w:cs="Calibri"/>
        </w:rPr>
        <w:t>.</w:t>
      </w:r>
    </w:p>
    <w:p w14:paraId="7008F7A8" w14:textId="77777777" w:rsidR="00C07209" w:rsidRPr="00354F76" w:rsidRDefault="00C07209" w:rsidP="00F13308">
      <w:pPr>
        <w:pStyle w:val="Akapitzlist"/>
        <w:numPr>
          <w:ilvl w:val="0"/>
          <w:numId w:val="16"/>
        </w:numPr>
        <w:spacing w:before="240" w:after="0" w:line="240" w:lineRule="auto"/>
        <w:contextualSpacing w:val="0"/>
        <w:jc w:val="both"/>
        <w:rPr>
          <w:rFonts w:ascii="Calibri" w:hAnsi="Calibri" w:cs="Calibri"/>
        </w:rPr>
      </w:pPr>
      <w:r w:rsidRPr="00354F76">
        <w:rPr>
          <w:rFonts w:ascii="Calibri" w:hAnsi="Calibri" w:cs="Calibri"/>
        </w:rPr>
        <w:t>W budynku muszą zostać zapewnione odpowiednie warunki do prowadzenia zajęć dydaktycznych:</w:t>
      </w:r>
    </w:p>
    <w:p w14:paraId="23D375F4" w14:textId="77777777" w:rsidR="00C07209" w:rsidRPr="00354F76" w:rsidRDefault="00C07209" w:rsidP="00F13308">
      <w:pPr>
        <w:pStyle w:val="Akapitzlist"/>
        <w:numPr>
          <w:ilvl w:val="1"/>
          <w:numId w:val="16"/>
        </w:numPr>
        <w:spacing w:after="0" w:line="240" w:lineRule="auto"/>
        <w:ind w:left="1134"/>
        <w:contextualSpacing w:val="0"/>
        <w:jc w:val="both"/>
        <w:rPr>
          <w:rFonts w:ascii="Calibri" w:hAnsi="Calibri" w:cs="Calibri"/>
        </w:rPr>
      </w:pPr>
      <w:r w:rsidRPr="00354F76">
        <w:rPr>
          <w:rFonts w:ascii="Calibri" w:hAnsi="Calibri" w:cs="Calibri"/>
        </w:rPr>
        <w:t>ok. 2m</w:t>
      </w:r>
      <w:r w:rsidRPr="00354F76">
        <w:rPr>
          <w:rFonts w:ascii="Calibri" w:hAnsi="Calibri" w:cs="Calibri"/>
          <w:vertAlign w:val="superscript"/>
        </w:rPr>
        <w:t xml:space="preserve">2 </w:t>
      </w:r>
      <w:r w:rsidRPr="00354F76">
        <w:rPr>
          <w:rFonts w:ascii="Calibri" w:hAnsi="Calibri" w:cs="Calibri"/>
        </w:rPr>
        <w:t>na osobę w sali szkoleniowej</w:t>
      </w:r>
    </w:p>
    <w:p w14:paraId="4E49CA3B" w14:textId="77777777" w:rsidR="000C55E9" w:rsidRPr="00354F76" w:rsidRDefault="00C07209" w:rsidP="00F13308">
      <w:pPr>
        <w:pStyle w:val="Akapitzlist"/>
        <w:numPr>
          <w:ilvl w:val="1"/>
          <w:numId w:val="16"/>
        </w:numPr>
        <w:autoSpaceDE w:val="0"/>
        <w:autoSpaceDN w:val="0"/>
        <w:adjustRightInd w:val="0"/>
        <w:spacing w:line="240" w:lineRule="auto"/>
        <w:ind w:left="1134"/>
        <w:jc w:val="both"/>
        <w:rPr>
          <w:rFonts w:ascii="Calibri" w:hAnsi="Calibri" w:cs="Calibri"/>
        </w:rPr>
      </w:pPr>
      <w:r w:rsidRPr="00354F76">
        <w:rPr>
          <w:rFonts w:ascii="Calibri" w:hAnsi="Calibri" w:cs="Calibri"/>
        </w:rPr>
        <w:t>sala oraz budynek, w którym się znajduje, musi spełniać wymogi dostępności</w:t>
      </w:r>
      <w:r w:rsidR="000C55E9" w:rsidRPr="00354F76">
        <w:rPr>
          <w:rFonts w:ascii="Calibri" w:hAnsi="Calibri" w:cs="Calibri"/>
        </w:rPr>
        <w:t xml:space="preserve"> (zgodnie ze Standardami dostępności dla polityki spójności 2021-2027)</w:t>
      </w:r>
      <w:r w:rsidRPr="00354F76">
        <w:rPr>
          <w:rFonts w:ascii="Calibri" w:hAnsi="Calibri" w:cs="Calibri"/>
        </w:rPr>
        <w:t>, co obejmuje</w:t>
      </w:r>
      <w:r w:rsidR="000C55E9" w:rsidRPr="00354F76">
        <w:rPr>
          <w:rFonts w:ascii="Calibri" w:hAnsi="Calibri" w:cs="Calibri"/>
        </w:rPr>
        <w:t xml:space="preserve"> m.in.</w:t>
      </w:r>
      <w:r w:rsidRPr="00354F76">
        <w:rPr>
          <w:rFonts w:ascii="Calibri" w:hAnsi="Calibri" w:cs="Calibri"/>
        </w:rPr>
        <w:t xml:space="preserve"> udogodnienia dla osób z niepełnosprawnościami (np. podjazdy, dostępne toalety) i osób mających trudności komunikacyjne (łatwość dostępu, szerokie korytarze).</w:t>
      </w:r>
      <w:r w:rsidR="000C55E9" w:rsidRPr="00354F76">
        <w:rPr>
          <w:rFonts w:ascii="Calibri" w:hAnsi="Calibri" w:cs="Calibri"/>
        </w:rPr>
        <w:t xml:space="preserve"> M</w:t>
      </w:r>
      <w:r w:rsidRPr="00354F76">
        <w:rPr>
          <w:rFonts w:ascii="Calibri" w:hAnsi="Calibri" w:cs="Calibri"/>
        </w:rPr>
        <w:t>usi być pozbawiony barier architektonicznych i komunikacyjnych</w:t>
      </w:r>
      <w:r w:rsidR="000C55E9" w:rsidRPr="00354F76">
        <w:rPr>
          <w:rFonts w:ascii="Calibri" w:hAnsi="Calibri" w:cs="Calibri"/>
        </w:rPr>
        <w:t xml:space="preserve">, wyraźnie </w:t>
      </w:r>
      <w:r w:rsidRPr="00354F76">
        <w:rPr>
          <w:rFonts w:ascii="Calibri" w:hAnsi="Calibri" w:cs="Calibri"/>
        </w:rPr>
        <w:t>oznakowan</w:t>
      </w:r>
      <w:r w:rsidR="000C55E9" w:rsidRPr="00354F76">
        <w:rPr>
          <w:rFonts w:ascii="Calibri" w:hAnsi="Calibri" w:cs="Calibri"/>
        </w:rPr>
        <w:t>y</w:t>
      </w:r>
      <w:r w:rsidRPr="00354F76">
        <w:rPr>
          <w:rFonts w:ascii="Calibri" w:hAnsi="Calibri" w:cs="Calibri"/>
        </w:rPr>
        <w:t xml:space="preserve"> w sposób ułatwiający przemieszczanie się osób z niepełnosprawnością (właściwe oznakowanie budynków, plansze i wskazówki ułatwiające przemieszczanie się)</w:t>
      </w:r>
      <w:r w:rsidR="000C55E9" w:rsidRPr="00354F76">
        <w:rPr>
          <w:rFonts w:ascii="Calibri" w:hAnsi="Calibri" w:cs="Calibri"/>
        </w:rPr>
        <w:t xml:space="preserve">. </w:t>
      </w:r>
    </w:p>
    <w:p w14:paraId="21A95A8D" w14:textId="77777777" w:rsidR="000C55E9" w:rsidRPr="00354F76" w:rsidRDefault="00C07209" w:rsidP="00F13308">
      <w:pPr>
        <w:pStyle w:val="Akapitzlist"/>
        <w:numPr>
          <w:ilvl w:val="1"/>
          <w:numId w:val="16"/>
        </w:numPr>
        <w:autoSpaceDE w:val="0"/>
        <w:autoSpaceDN w:val="0"/>
        <w:adjustRightInd w:val="0"/>
        <w:spacing w:line="240" w:lineRule="auto"/>
        <w:ind w:left="1134" w:hanging="357"/>
        <w:contextualSpacing w:val="0"/>
        <w:jc w:val="both"/>
        <w:rPr>
          <w:rFonts w:ascii="Calibri" w:hAnsi="Calibri" w:cs="Calibri"/>
        </w:rPr>
      </w:pPr>
      <w:r w:rsidRPr="00354F76">
        <w:rPr>
          <w:rFonts w:ascii="Calibri" w:hAnsi="Calibri" w:cs="Calibri"/>
        </w:rPr>
        <w:t>zaplecze sanitarno-higieniczne</w:t>
      </w:r>
    </w:p>
    <w:p w14:paraId="31B4A73C" w14:textId="32B8815B" w:rsidR="00C07209" w:rsidRPr="00354F76" w:rsidRDefault="000C55E9" w:rsidP="00F13308">
      <w:pPr>
        <w:pStyle w:val="Akapitzlist"/>
        <w:numPr>
          <w:ilvl w:val="0"/>
          <w:numId w:val="16"/>
        </w:numPr>
        <w:autoSpaceDE w:val="0"/>
        <w:autoSpaceDN w:val="0"/>
        <w:adjustRightInd w:val="0"/>
        <w:spacing w:line="240" w:lineRule="auto"/>
        <w:ind w:hanging="357"/>
        <w:contextualSpacing w:val="0"/>
        <w:jc w:val="both"/>
        <w:rPr>
          <w:rFonts w:ascii="Calibri" w:hAnsi="Calibri" w:cs="Calibri"/>
        </w:rPr>
      </w:pPr>
      <w:r w:rsidRPr="00354F76">
        <w:rPr>
          <w:rFonts w:ascii="Calibri" w:hAnsi="Calibri" w:cs="Calibri"/>
        </w:rPr>
        <w:t xml:space="preserve">Wykonawca musi </w:t>
      </w:r>
      <w:r w:rsidRPr="007916B7">
        <w:rPr>
          <w:rFonts w:ascii="Calibri" w:hAnsi="Calibri" w:cs="Calibri"/>
        </w:rPr>
        <w:t>zapewnić</w:t>
      </w:r>
      <w:r w:rsidR="00C07209" w:rsidRPr="007916B7">
        <w:rPr>
          <w:rFonts w:ascii="Calibri" w:hAnsi="Calibri" w:cs="Calibri"/>
        </w:rPr>
        <w:t xml:space="preserve"> możliwość organizacji</w:t>
      </w:r>
      <w:r w:rsidRPr="007916B7">
        <w:rPr>
          <w:rFonts w:ascii="Calibri" w:hAnsi="Calibri" w:cs="Calibri"/>
        </w:rPr>
        <w:t xml:space="preserve"> </w:t>
      </w:r>
      <w:r w:rsidR="00C07209" w:rsidRPr="007916B7">
        <w:rPr>
          <w:rFonts w:ascii="Calibri" w:hAnsi="Calibri" w:cs="Calibri"/>
        </w:rPr>
        <w:t xml:space="preserve">przerwy kawowej i </w:t>
      </w:r>
      <w:r w:rsidRPr="007916B7">
        <w:rPr>
          <w:rFonts w:ascii="Calibri" w:hAnsi="Calibri" w:cs="Calibri"/>
        </w:rPr>
        <w:t>lunchu</w:t>
      </w:r>
      <w:r w:rsidR="00C07209" w:rsidRPr="00354F76">
        <w:rPr>
          <w:rFonts w:ascii="Calibri" w:hAnsi="Calibri" w:cs="Calibri"/>
        </w:rPr>
        <w:t>, co wymaga dostępu do miejsca serwowania cateringu</w:t>
      </w:r>
      <w:r w:rsidRPr="00354F76">
        <w:rPr>
          <w:rFonts w:ascii="Calibri" w:hAnsi="Calibri" w:cs="Calibri"/>
        </w:rPr>
        <w:t>. W przypadku, gdy Wykonawca sam nie zapewnia cateringu w zakresie przerwy kawowej i lunchu, musi wyrazić zgodę na organizację takiej usługi przez innego Wykonawcę w budynku realizacji zajęć i zapewnić miejsce na świadczenie usługi przez Wykonawcę wybranego w ramach oceny części 2 niniejszego zapytania</w:t>
      </w:r>
      <w:r w:rsidR="006F0202">
        <w:rPr>
          <w:rFonts w:ascii="Calibri" w:hAnsi="Calibri" w:cs="Calibri"/>
        </w:rPr>
        <w:t>.</w:t>
      </w:r>
    </w:p>
    <w:p w14:paraId="725989D0" w14:textId="13039324" w:rsidR="00C07209" w:rsidRPr="00354F76" w:rsidRDefault="00C07209" w:rsidP="00F13308">
      <w:pPr>
        <w:pStyle w:val="Akapitzlist"/>
        <w:numPr>
          <w:ilvl w:val="0"/>
          <w:numId w:val="16"/>
        </w:numPr>
        <w:spacing w:line="240" w:lineRule="auto"/>
        <w:ind w:left="714" w:hanging="357"/>
        <w:contextualSpacing w:val="0"/>
        <w:jc w:val="both"/>
        <w:rPr>
          <w:rFonts w:ascii="Calibri" w:hAnsi="Calibri" w:cs="Calibri"/>
        </w:rPr>
      </w:pPr>
      <w:r w:rsidRPr="00354F76">
        <w:rPr>
          <w:rFonts w:ascii="Calibri" w:hAnsi="Calibri" w:cs="Calibri"/>
        </w:rPr>
        <w:t xml:space="preserve">Wynajem sali obejmuje wszelkie koszty </w:t>
      </w:r>
      <w:r w:rsidR="00101E85" w:rsidRPr="00354F76">
        <w:rPr>
          <w:rFonts w:ascii="Calibri" w:hAnsi="Calibri" w:cs="Calibri"/>
        </w:rPr>
        <w:t>jej</w:t>
      </w:r>
      <w:r w:rsidRPr="00354F76">
        <w:rPr>
          <w:rFonts w:ascii="Calibri" w:hAnsi="Calibri" w:cs="Calibri"/>
        </w:rPr>
        <w:t xml:space="preserve"> utrzymania, w tym energii elektrycznej. </w:t>
      </w:r>
    </w:p>
    <w:p w14:paraId="46C1968D" w14:textId="211004E6" w:rsidR="00B40418" w:rsidRDefault="00B40418" w:rsidP="00F13308">
      <w:pPr>
        <w:pStyle w:val="Akapitzlist"/>
        <w:numPr>
          <w:ilvl w:val="0"/>
          <w:numId w:val="16"/>
        </w:numPr>
        <w:autoSpaceDE w:val="0"/>
        <w:autoSpaceDN w:val="0"/>
        <w:adjustRightInd w:val="0"/>
        <w:spacing w:after="0" w:line="240" w:lineRule="auto"/>
        <w:ind w:left="714" w:hanging="357"/>
        <w:contextualSpacing w:val="0"/>
        <w:jc w:val="both"/>
        <w:rPr>
          <w:rFonts w:ascii="Calibri" w:hAnsi="Calibri" w:cs="Calibri"/>
        </w:rPr>
      </w:pPr>
      <w:r w:rsidRPr="00354F76">
        <w:rPr>
          <w:rFonts w:ascii="Calibri" w:hAnsi="Calibri" w:cs="Calibri"/>
        </w:rPr>
        <w:t xml:space="preserve">Usługa wykonywana będzie w </w:t>
      </w:r>
      <w:r w:rsidR="00C07209" w:rsidRPr="00354F76">
        <w:rPr>
          <w:rFonts w:ascii="Calibri" w:hAnsi="Calibri" w:cs="Calibri"/>
        </w:rPr>
        <w:t xml:space="preserve">czasie zjazdów na studiach podyplomowych. Zjazdy obejmują dwa dni: </w:t>
      </w:r>
      <w:r w:rsidRPr="00354F76">
        <w:rPr>
          <w:rFonts w:ascii="Calibri" w:hAnsi="Calibri" w:cs="Calibri"/>
        </w:rPr>
        <w:t>soboty i niedziele</w:t>
      </w:r>
      <w:r w:rsidR="00C07209" w:rsidRPr="00354F76">
        <w:rPr>
          <w:rFonts w:ascii="Calibri" w:hAnsi="Calibri" w:cs="Calibri"/>
        </w:rPr>
        <w:t>, w sposób ciągły</w:t>
      </w:r>
      <w:r w:rsidRPr="00354F76">
        <w:rPr>
          <w:rFonts w:ascii="Calibri" w:hAnsi="Calibri" w:cs="Calibri"/>
        </w:rPr>
        <w:t xml:space="preserve"> w godz. 8:00-19:00</w:t>
      </w:r>
      <w:r w:rsidR="00F13308">
        <w:rPr>
          <w:rFonts w:ascii="Calibri" w:hAnsi="Calibri" w:cs="Calibri"/>
        </w:rPr>
        <w:t>.</w:t>
      </w:r>
    </w:p>
    <w:p w14:paraId="402DE6AC" w14:textId="77777777" w:rsidR="00F13308" w:rsidRPr="00354F76" w:rsidRDefault="00F13308" w:rsidP="00F13308">
      <w:pPr>
        <w:pStyle w:val="Akapitzlist"/>
        <w:autoSpaceDE w:val="0"/>
        <w:autoSpaceDN w:val="0"/>
        <w:adjustRightInd w:val="0"/>
        <w:spacing w:after="0" w:line="240" w:lineRule="auto"/>
        <w:ind w:left="714"/>
        <w:contextualSpacing w:val="0"/>
        <w:jc w:val="both"/>
        <w:rPr>
          <w:rFonts w:ascii="Calibri" w:hAnsi="Calibri" w:cs="Calibri"/>
        </w:rPr>
      </w:pPr>
    </w:p>
    <w:p w14:paraId="26CE4EBD" w14:textId="110C071C" w:rsidR="00C07209" w:rsidRPr="00354F76" w:rsidRDefault="00E943E7" w:rsidP="00F13308">
      <w:pPr>
        <w:pStyle w:val="Akapitzlist"/>
        <w:numPr>
          <w:ilvl w:val="0"/>
          <w:numId w:val="16"/>
        </w:numPr>
        <w:spacing w:line="240" w:lineRule="auto"/>
        <w:ind w:left="714" w:hanging="357"/>
        <w:contextualSpacing w:val="0"/>
        <w:jc w:val="both"/>
        <w:rPr>
          <w:rFonts w:cstheme="minorHAnsi"/>
        </w:rPr>
      </w:pPr>
      <w:r w:rsidRPr="00354F76">
        <w:rPr>
          <w:rFonts w:cstheme="minorHAnsi"/>
        </w:rPr>
        <w:t xml:space="preserve">Przewiduje się zorganizowanie studiów podyplomowych </w:t>
      </w:r>
      <w:r w:rsidRPr="00AC1113">
        <w:rPr>
          <w:rFonts w:cstheme="minorHAnsi"/>
        </w:rPr>
        <w:t xml:space="preserve">dla </w:t>
      </w:r>
      <w:r w:rsidR="00AC1113" w:rsidRPr="00AC1113">
        <w:rPr>
          <w:rFonts w:cstheme="minorHAnsi"/>
        </w:rPr>
        <w:t>3</w:t>
      </w:r>
      <w:r w:rsidRPr="00AC1113">
        <w:rPr>
          <w:rFonts w:cstheme="minorHAnsi"/>
        </w:rPr>
        <w:t xml:space="preserve"> grup.</w:t>
      </w:r>
      <w:r w:rsidRPr="00354F76">
        <w:rPr>
          <w:rFonts w:cstheme="minorHAnsi"/>
        </w:rPr>
        <w:t xml:space="preserve"> </w:t>
      </w:r>
      <w:r w:rsidR="00C07209" w:rsidRPr="00354F76">
        <w:rPr>
          <w:rFonts w:cstheme="minorHAnsi"/>
        </w:rPr>
        <w:t>Dla każdej zgłoszonej grupy realizacja najmu nastąpi przez</w:t>
      </w:r>
      <w:r w:rsidR="00AC1113">
        <w:rPr>
          <w:rFonts w:cstheme="minorHAnsi"/>
        </w:rPr>
        <w:t xml:space="preserve"> maksymalnie</w:t>
      </w:r>
      <w:r w:rsidR="00C07209" w:rsidRPr="00354F76">
        <w:rPr>
          <w:rFonts w:cstheme="minorHAnsi"/>
        </w:rPr>
        <w:t xml:space="preserve"> 9 zjazdów, rozumianych jako dwudniowe spotkania (sobota-niedziela), w każdym z dni spotkań -</w:t>
      </w:r>
      <w:r w:rsidR="00E120DA">
        <w:rPr>
          <w:rFonts w:cstheme="minorHAnsi"/>
        </w:rPr>
        <w:t xml:space="preserve"> </w:t>
      </w:r>
      <w:r w:rsidR="00C07209" w:rsidRPr="00354F76">
        <w:rPr>
          <w:rFonts w:cstheme="minorHAnsi"/>
        </w:rPr>
        <w:t xml:space="preserve">w sumie </w:t>
      </w:r>
      <w:r w:rsidR="00AC1113">
        <w:rPr>
          <w:rFonts w:cstheme="minorHAnsi"/>
        </w:rPr>
        <w:t xml:space="preserve">maksymalnie </w:t>
      </w:r>
      <w:r w:rsidR="00C07209" w:rsidRPr="00354F76">
        <w:rPr>
          <w:rFonts w:cstheme="minorHAnsi"/>
        </w:rPr>
        <w:t xml:space="preserve">18 dni najmu dla </w:t>
      </w:r>
      <w:r w:rsidR="006F0202">
        <w:rPr>
          <w:rFonts w:cstheme="minorHAnsi"/>
        </w:rPr>
        <w:t xml:space="preserve">danej </w:t>
      </w:r>
      <w:r w:rsidR="00C07209" w:rsidRPr="00354F76">
        <w:rPr>
          <w:rFonts w:cstheme="minorHAnsi"/>
        </w:rPr>
        <w:t>grupy</w:t>
      </w:r>
      <w:r w:rsidR="006F0202">
        <w:rPr>
          <w:rFonts w:cstheme="minorHAnsi"/>
        </w:rPr>
        <w:t>.</w:t>
      </w:r>
    </w:p>
    <w:p w14:paraId="0C78C2AA" w14:textId="001F99C8" w:rsidR="00C07209" w:rsidRPr="00354F76" w:rsidRDefault="00C07209" w:rsidP="00F13308">
      <w:pPr>
        <w:pStyle w:val="Akapitzlist"/>
        <w:numPr>
          <w:ilvl w:val="0"/>
          <w:numId w:val="16"/>
        </w:numPr>
        <w:spacing w:line="240" w:lineRule="auto"/>
        <w:ind w:left="714" w:hanging="357"/>
        <w:contextualSpacing w:val="0"/>
        <w:jc w:val="both"/>
        <w:rPr>
          <w:rFonts w:cstheme="minorHAnsi"/>
        </w:rPr>
      </w:pPr>
      <w:r w:rsidRPr="00354F76">
        <w:rPr>
          <w:rFonts w:cstheme="minorHAnsi"/>
        </w:rPr>
        <w:t xml:space="preserve">Terminy realizacji najmu ustalane zostaną z Wykonawcą na podstawie harmonogramu dla każdej z grup i dotyczą okresu od podpisania umowy o realizację przedmiotu zamówienia </w:t>
      </w:r>
      <w:r w:rsidRPr="00AC1113">
        <w:rPr>
          <w:rFonts w:cstheme="minorHAnsi"/>
        </w:rPr>
        <w:t xml:space="preserve">do </w:t>
      </w:r>
      <w:r w:rsidR="00AC1113" w:rsidRPr="00AC1113">
        <w:rPr>
          <w:rFonts w:cstheme="minorHAnsi"/>
        </w:rPr>
        <w:t>28</w:t>
      </w:r>
      <w:r w:rsidRPr="00AC1113">
        <w:rPr>
          <w:rFonts w:cstheme="minorHAnsi"/>
        </w:rPr>
        <w:t>.0</w:t>
      </w:r>
      <w:r w:rsidR="00AC1113" w:rsidRPr="00AC1113">
        <w:rPr>
          <w:rFonts w:cstheme="minorHAnsi"/>
        </w:rPr>
        <w:t>2</w:t>
      </w:r>
      <w:r w:rsidRPr="00AC1113">
        <w:rPr>
          <w:rFonts w:cstheme="minorHAnsi"/>
        </w:rPr>
        <w:t>.2027r.</w:t>
      </w:r>
    </w:p>
    <w:p w14:paraId="4C7F5637" w14:textId="525C1FB6" w:rsidR="00C07209" w:rsidRPr="00354F76" w:rsidRDefault="00C07209" w:rsidP="00740B06">
      <w:pPr>
        <w:pStyle w:val="Akapitzlist"/>
        <w:numPr>
          <w:ilvl w:val="0"/>
          <w:numId w:val="16"/>
        </w:numPr>
        <w:ind w:left="714" w:hanging="357"/>
        <w:contextualSpacing w:val="0"/>
        <w:jc w:val="both"/>
        <w:rPr>
          <w:rFonts w:cstheme="minorHAnsi"/>
        </w:rPr>
      </w:pPr>
      <w:r w:rsidRPr="00354F76">
        <w:rPr>
          <w:rFonts w:cstheme="minorHAnsi"/>
        </w:rPr>
        <w:t xml:space="preserve">Liczba grup, a tym samym </w:t>
      </w:r>
      <w:proofErr w:type="spellStart"/>
      <w:r w:rsidRPr="00906FBC">
        <w:rPr>
          <w:rFonts w:cstheme="minorHAnsi"/>
        </w:rPr>
        <w:t>sal</w:t>
      </w:r>
      <w:proofErr w:type="spellEnd"/>
      <w:r w:rsidRPr="00906FBC">
        <w:rPr>
          <w:rFonts w:cstheme="minorHAnsi"/>
        </w:rPr>
        <w:t xml:space="preserve"> szkoleniowych</w:t>
      </w:r>
      <w:r w:rsidRPr="00354F76">
        <w:rPr>
          <w:rFonts w:cstheme="minorHAnsi"/>
        </w:rPr>
        <w:t xml:space="preserve">, uzależniona jest od aktualnych rekrutacji na studia podyplomowe – </w:t>
      </w:r>
      <w:r w:rsidR="00906FBC" w:rsidRPr="00EF01B5">
        <w:rPr>
          <w:rFonts w:cstheme="minorHAnsi"/>
        </w:rPr>
        <w:t xml:space="preserve">min. </w:t>
      </w:r>
      <w:r w:rsidR="00EF01B5" w:rsidRPr="00EF01B5">
        <w:rPr>
          <w:rFonts w:cstheme="minorHAnsi"/>
        </w:rPr>
        <w:t xml:space="preserve">1 </w:t>
      </w:r>
      <w:r w:rsidRPr="00EF01B5">
        <w:rPr>
          <w:rFonts w:cstheme="minorHAnsi"/>
        </w:rPr>
        <w:t xml:space="preserve">max. </w:t>
      </w:r>
      <w:r w:rsidR="00EF01B5" w:rsidRPr="00EF01B5">
        <w:rPr>
          <w:rFonts w:cstheme="minorHAnsi"/>
        </w:rPr>
        <w:t>3</w:t>
      </w:r>
      <w:r w:rsidRPr="00906FBC">
        <w:rPr>
          <w:rFonts w:cstheme="minorHAnsi"/>
        </w:rPr>
        <w:t xml:space="preserve"> w </w:t>
      </w:r>
      <w:r w:rsidR="00906FBC" w:rsidRPr="00906FBC">
        <w:rPr>
          <w:rFonts w:cstheme="minorHAnsi"/>
        </w:rPr>
        <w:t>jednym dniu zajęć</w:t>
      </w:r>
      <w:r w:rsidR="006F0202">
        <w:rPr>
          <w:rFonts w:cstheme="minorHAnsi"/>
        </w:rPr>
        <w:t>.</w:t>
      </w:r>
    </w:p>
    <w:p w14:paraId="2F1E8631" w14:textId="3E81810D" w:rsidR="00101E85" w:rsidRPr="00354F76" w:rsidRDefault="007B7BA4" w:rsidP="00C7154B">
      <w:pPr>
        <w:pStyle w:val="Akapitzlist"/>
        <w:numPr>
          <w:ilvl w:val="0"/>
          <w:numId w:val="16"/>
        </w:numPr>
        <w:autoSpaceDE w:val="0"/>
        <w:autoSpaceDN w:val="0"/>
        <w:adjustRightInd w:val="0"/>
        <w:spacing w:line="240" w:lineRule="auto"/>
        <w:ind w:left="714" w:hanging="357"/>
        <w:contextualSpacing w:val="0"/>
        <w:jc w:val="both"/>
        <w:rPr>
          <w:rFonts w:ascii="Calibri" w:hAnsi="Calibri" w:cs="Calibri"/>
        </w:rPr>
      </w:pPr>
      <w:r w:rsidRPr="00354F76">
        <w:rPr>
          <w:rFonts w:ascii="Calibri" w:hAnsi="Calibri" w:cs="Calibri"/>
        </w:rPr>
        <w:t>Wykonawca zapewni osobę do obsługi i bieżącego rozwiązywania ewentualnych problemów technicznych w trakcie najmu</w:t>
      </w:r>
      <w:r w:rsidR="006F0202">
        <w:rPr>
          <w:rFonts w:ascii="Calibri" w:hAnsi="Calibri" w:cs="Calibri"/>
        </w:rPr>
        <w:t>.</w:t>
      </w:r>
    </w:p>
    <w:p w14:paraId="1EBBC130" w14:textId="19F3B1F2" w:rsidR="00101E85" w:rsidRPr="00354F76" w:rsidRDefault="00101E85" w:rsidP="00C7154B">
      <w:pPr>
        <w:pStyle w:val="Akapitzlist"/>
        <w:numPr>
          <w:ilvl w:val="0"/>
          <w:numId w:val="16"/>
        </w:numPr>
        <w:autoSpaceDE w:val="0"/>
        <w:autoSpaceDN w:val="0"/>
        <w:adjustRightInd w:val="0"/>
        <w:spacing w:line="240" w:lineRule="auto"/>
        <w:ind w:left="714" w:hanging="357"/>
        <w:contextualSpacing w:val="0"/>
        <w:jc w:val="both"/>
        <w:rPr>
          <w:rFonts w:ascii="Calibri" w:hAnsi="Calibri" w:cs="Calibri"/>
        </w:rPr>
      </w:pPr>
      <w:r w:rsidRPr="00354F76">
        <w:rPr>
          <w:rFonts w:cstheme="minorHAnsi"/>
          <w:bCs/>
        </w:rPr>
        <w:lastRenderedPageBreak/>
        <w:t xml:space="preserve">Spełnienie warunków zawartych w opisie przedmiotu zamówienia może zostać zweryfikowane przez Zamawiającego na miejscu w trakcie wizji lokalnej. Zamawiający zastrzega sobie prawo </w:t>
      </w:r>
      <w:r w:rsidR="00C8661F" w:rsidRPr="00354F76">
        <w:rPr>
          <w:rFonts w:cstheme="minorHAnsi"/>
          <w:bCs/>
        </w:rPr>
        <w:t>odrzucenia oferty</w:t>
      </w:r>
      <w:r w:rsidRPr="00354F76">
        <w:rPr>
          <w:rFonts w:cstheme="minorHAnsi"/>
          <w:bCs/>
        </w:rPr>
        <w:t>, jeżeli w wyniku wizji lokalnej okaże się, że faktyczny standard oferty nie jest zgodny z przedstawionymi w ofercie kryteriami i oświadczeniem Wykonawcy.</w:t>
      </w:r>
    </w:p>
    <w:p w14:paraId="43E4C5CB" w14:textId="77777777" w:rsidR="008E5289" w:rsidRPr="00354F76" w:rsidRDefault="008E5289" w:rsidP="00C7154B">
      <w:pPr>
        <w:pStyle w:val="Akapitzlist"/>
        <w:numPr>
          <w:ilvl w:val="0"/>
          <w:numId w:val="16"/>
        </w:numPr>
        <w:spacing w:line="240" w:lineRule="auto"/>
        <w:ind w:left="714" w:hanging="357"/>
        <w:contextualSpacing w:val="0"/>
        <w:jc w:val="both"/>
        <w:rPr>
          <w:rFonts w:cstheme="minorHAnsi"/>
        </w:rPr>
      </w:pPr>
      <w:r w:rsidRPr="00354F76">
        <w:rPr>
          <w:rFonts w:cstheme="minorHAnsi"/>
        </w:rPr>
        <w:t>W przypadku awarii lub innych nieprzewidzianych zdarzeń losowych Wykonawca jest zobowiązany zapewnić sale szkoleniowe, o nie gorszej jakości na swój koszt, z innych źródeł.</w:t>
      </w:r>
    </w:p>
    <w:p w14:paraId="00BD69D4" w14:textId="1C9AA56B" w:rsidR="00101E85" w:rsidRPr="00EF01B5" w:rsidRDefault="00101E85" w:rsidP="00101E85">
      <w:pPr>
        <w:pBdr>
          <w:top w:val="nil"/>
          <w:left w:val="nil"/>
          <w:bottom w:val="nil"/>
          <w:right w:val="nil"/>
          <w:between w:val="nil"/>
        </w:pBdr>
        <w:suppressAutoHyphens/>
        <w:spacing w:line="276" w:lineRule="auto"/>
        <w:ind w:left="360"/>
        <w:jc w:val="both"/>
        <w:rPr>
          <w:rFonts w:asciiTheme="minorHAnsi" w:hAnsiTheme="minorHAnsi" w:cstheme="minorHAnsi"/>
          <w:sz w:val="22"/>
          <w:szCs w:val="22"/>
          <w:u w:val="single"/>
        </w:rPr>
      </w:pPr>
      <w:r w:rsidRPr="00EF01B5">
        <w:rPr>
          <w:rFonts w:asciiTheme="minorHAnsi" w:hAnsiTheme="minorHAnsi" w:cstheme="minorHAnsi"/>
          <w:sz w:val="22"/>
          <w:szCs w:val="22"/>
          <w:u w:val="single"/>
        </w:rPr>
        <w:t xml:space="preserve">Część </w:t>
      </w:r>
      <w:r w:rsidR="00CA0427" w:rsidRPr="00EF01B5">
        <w:rPr>
          <w:rFonts w:asciiTheme="minorHAnsi" w:hAnsiTheme="minorHAnsi" w:cstheme="minorHAnsi"/>
          <w:sz w:val="22"/>
          <w:szCs w:val="22"/>
          <w:u w:val="single"/>
        </w:rPr>
        <w:t>2</w:t>
      </w:r>
      <w:r w:rsidRPr="00EF01B5">
        <w:rPr>
          <w:rFonts w:asciiTheme="minorHAnsi" w:hAnsiTheme="minorHAnsi" w:cstheme="minorHAnsi"/>
          <w:sz w:val="22"/>
          <w:szCs w:val="22"/>
          <w:u w:val="single"/>
        </w:rPr>
        <w:t>:</w:t>
      </w:r>
    </w:p>
    <w:p w14:paraId="713241C6" w14:textId="1AAA977C" w:rsidR="00CC2023" w:rsidRPr="00354F76" w:rsidRDefault="00101E85" w:rsidP="00101E85">
      <w:pPr>
        <w:spacing w:after="240"/>
        <w:ind w:left="360"/>
        <w:jc w:val="both"/>
        <w:rPr>
          <w:rFonts w:asciiTheme="minorHAnsi" w:hAnsiTheme="minorHAnsi" w:cstheme="minorHAnsi"/>
          <w:b/>
          <w:bCs/>
          <w:sz w:val="22"/>
          <w:szCs w:val="22"/>
        </w:rPr>
      </w:pPr>
      <w:r w:rsidRPr="00EF01B5">
        <w:rPr>
          <w:rFonts w:asciiTheme="minorHAnsi" w:hAnsiTheme="minorHAnsi" w:cstheme="minorHAnsi"/>
          <w:b/>
          <w:bCs/>
          <w:sz w:val="22"/>
          <w:szCs w:val="22"/>
        </w:rPr>
        <w:t>Usługa cateringowa</w:t>
      </w:r>
      <w:r w:rsidRPr="00EF01B5">
        <w:rPr>
          <w:rFonts w:asciiTheme="minorHAnsi" w:hAnsiTheme="minorHAnsi" w:cstheme="minorHAnsi"/>
          <w:sz w:val="22"/>
          <w:szCs w:val="22"/>
        </w:rPr>
        <w:t>,</w:t>
      </w:r>
      <w:r w:rsidRPr="00354F76">
        <w:rPr>
          <w:rFonts w:asciiTheme="minorHAnsi" w:hAnsiTheme="minorHAnsi" w:cstheme="minorHAnsi"/>
          <w:sz w:val="22"/>
          <w:szCs w:val="22"/>
        </w:rPr>
        <w:t xml:space="preserve"> która</w:t>
      </w:r>
      <w:r w:rsidRPr="00354F76">
        <w:rPr>
          <w:rFonts w:asciiTheme="minorHAnsi" w:hAnsiTheme="minorHAnsi" w:cstheme="minorHAnsi"/>
          <w:b/>
          <w:bCs/>
          <w:sz w:val="22"/>
          <w:szCs w:val="22"/>
        </w:rPr>
        <w:t xml:space="preserve"> </w:t>
      </w:r>
      <w:r w:rsidRPr="00354F76">
        <w:rPr>
          <w:rFonts w:asciiTheme="minorHAnsi" w:hAnsiTheme="minorHAnsi" w:cstheme="minorHAnsi"/>
          <w:sz w:val="22"/>
          <w:szCs w:val="22"/>
        </w:rPr>
        <w:t>polega na przygotowaniu, dostarczeniu na wskazany adres, przygotowaniu stołu cateringowego, ustawieniu sprzętu, naczyń i produktów spożywczych na stole cateringowym oraz posprzątaniu po zakończeniu serwowania posiłków, dla uczestników/czek studiów podyplomowych na zjazdach sobota-niedziela w zakresie:</w:t>
      </w:r>
    </w:p>
    <w:tbl>
      <w:tblPr>
        <w:tblStyle w:val="Tabela-Siatka"/>
        <w:tblW w:w="9878" w:type="dxa"/>
        <w:tblLook w:val="04A0" w:firstRow="1" w:lastRow="0" w:firstColumn="1" w:lastColumn="0" w:noHBand="0" w:noVBand="1"/>
      </w:tblPr>
      <w:tblGrid>
        <w:gridCol w:w="988"/>
        <w:gridCol w:w="6592"/>
        <w:gridCol w:w="1179"/>
        <w:gridCol w:w="1119"/>
      </w:tblGrid>
      <w:tr w:rsidR="008A78F1" w:rsidRPr="00354F76" w14:paraId="7CA64892" w14:textId="77777777" w:rsidTr="00E35607">
        <w:tc>
          <w:tcPr>
            <w:tcW w:w="988" w:type="dxa"/>
            <w:vAlign w:val="center"/>
          </w:tcPr>
          <w:p w14:paraId="1C541993" w14:textId="4D859241" w:rsidR="008A78F1" w:rsidRPr="00354F76" w:rsidRDefault="00E35607" w:rsidP="008A78F1">
            <w:pPr>
              <w:suppressAutoHyphens/>
              <w:spacing w:line="276" w:lineRule="auto"/>
              <w:jc w:val="center"/>
              <w:rPr>
                <w:rFonts w:asciiTheme="minorHAnsi" w:hAnsiTheme="minorHAnsi" w:cstheme="minorHAnsi"/>
                <w:b/>
                <w:bCs/>
                <w:sz w:val="18"/>
                <w:szCs w:val="18"/>
              </w:rPr>
            </w:pPr>
            <w:r>
              <w:rPr>
                <w:rFonts w:asciiTheme="minorHAnsi" w:hAnsiTheme="minorHAnsi" w:cstheme="minorHAnsi"/>
                <w:b/>
                <w:bCs/>
                <w:sz w:val="18"/>
                <w:szCs w:val="18"/>
              </w:rPr>
              <w:t>P</w:t>
            </w:r>
            <w:r w:rsidR="008A78F1" w:rsidRPr="00354F76">
              <w:rPr>
                <w:rFonts w:asciiTheme="minorHAnsi" w:hAnsiTheme="minorHAnsi" w:cstheme="minorHAnsi"/>
                <w:b/>
                <w:bCs/>
                <w:sz w:val="18"/>
                <w:szCs w:val="18"/>
              </w:rPr>
              <w:t>osiłek</w:t>
            </w:r>
          </w:p>
        </w:tc>
        <w:tc>
          <w:tcPr>
            <w:tcW w:w="6592" w:type="dxa"/>
            <w:vAlign w:val="center"/>
          </w:tcPr>
          <w:p w14:paraId="6165E814" w14:textId="3AD39091" w:rsidR="008A78F1" w:rsidRPr="00354F76" w:rsidRDefault="008A78F1" w:rsidP="008A78F1">
            <w:pPr>
              <w:suppressAutoHyphens/>
              <w:spacing w:line="276" w:lineRule="auto"/>
              <w:jc w:val="center"/>
              <w:rPr>
                <w:rFonts w:asciiTheme="minorHAnsi" w:hAnsiTheme="minorHAnsi" w:cstheme="minorHAnsi"/>
                <w:b/>
                <w:bCs/>
                <w:sz w:val="18"/>
                <w:szCs w:val="18"/>
              </w:rPr>
            </w:pPr>
            <w:r w:rsidRPr="00354F76">
              <w:rPr>
                <w:rFonts w:asciiTheme="minorHAnsi" w:hAnsiTheme="minorHAnsi" w:cstheme="minorHAnsi"/>
                <w:b/>
                <w:bCs/>
                <w:sz w:val="18"/>
                <w:szCs w:val="18"/>
              </w:rPr>
              <w:t>Minimalne wymogi</w:t>
            </w:r>
          </w:p>
        </w:tc>
        <w:tc>
          <w:tcPr>
            <w:tcW w:w="1179" w:type="dxa"/>
            <w:vAlign w:val="center"/>
          </w:tcPr>
          <w:p w14:paraId="19F47C39" w14:textId="7F90A1ED" w:rsidR="008A78F1" w:rsidRPr="00354F76" w:rsidRDefault="008A78F1" w:rsidP="008A78F1">
            <w:pPr>
              <w:suppressAutoHyphens/>
              <w:spacing w:line="276" w:lineRule="auto"/>
              <w:jc w:val="center"/>
              <w:rPr>
                <w:rFonts w:asciiTheme="minorHAnsi" w:hAnsiTheme="minorHAnsi" w:cstheme="minorHAnsi"/>
                <w:b/>
                <w:bCs/>
                <w:sz w:val="18"/>
                <w:szCs w:val="18"/>
              </w:rPr>
            </w:pPr>
            <w:r w:rsidRPr="00354F76">
              <w:rPr>
                <w:rFonts w:asciiTheme="minorHAnsi" w:hAnsiTheme="minorHAnsi" w:cstheme="minorHAnsi"/>
                <w:b/>
                <w:bCs/>
                <w:sz w:val="18"/>
                <w:szCs w:val="18"/>
              </w:rPr>
              <w:t>Planowana liczba osób w grupie</w:t>
            </w:r>
          </w:p>
        </w:tc>
        <w:tc>
          <w:tcPr>
            <w:tcW w:w="1119" w:type="dxa"/>
            <w:vAlign w:val="center"/>
          </w:tcPr>
          <w:p w14:paraId="534E447D" w14:textId="1B549E61" w:rsidR="008A78F1" w:rsidRPr="00354F76" w:rsidRDefault="008A78F1" w:rsidP="008A78F1">
            <w:pPr>
              <w:suppressAutoHyphens/>
              <w:spacing w:line="276" w:lineRule="auto"/>
              <w:jc w:val="center"/>
              <w:rPr>
                <w:rFonts w:asciiTheme="minorHAnsi" w:hAnsiTheme="minorHAnsi" w:cstheme="minorHAnsi"/>
                <w:b/>
                <w:bCs/>
                <w:sz w:val="18"/>
                <w:szCs w:val="18"/>
              </w:rPr>
            </w:pPr>
            <w:r w:rsidRPr="00420827">
              <w:rPr>
                <w:rFonts w:asciiTheme="minorHAnsi" w:hAnsiTheme="minorHAnsi" w:cstheme="minorHAnsi"/>
                <w:b/>
                <w:bCs/>
                <w:sz w:val="18"/>
                <w:szCs w:val="18"/>
              </w:rPr>
              <w:t xml:space="preserve">Planowana </w:t>
            </w:r>
            <w:r w:rsidRPr="00605BEF">
              <w:rPr>
                <w:rFonts w:asciiTheme="minorHAnsi" w:hAnsiTheme="minorHAnsi" w:cstheme="minorHAnsi"/>
                <w:b/>
                <w:bCs/>
                <w:sz w:val="18"/>
                <w:szCs w:val="18"/>
              </w:rPr>
              <w:t>liczba grup w okresie trwania zamówienia</w:t>
            </w:r>
          </w:p>
        </w:tc>
      </w:tr>
      <w:tr w:rsidR="008A78F1" w:rsidRPr="00354F76" w14:paraId="34BD2559" w14:textId="77777777" w:rsidTr="00E35607">
        <w:tc>
          <w:tcPr>
            <w:tcW w:w="988" w:type="dxa"/>
          </w:tcPr>
          <w:p w14:paraId="123B0F17" w14:textId="00847814" w:rsidR="008A78F1" w:rsidRPr="00354F76" w:rsidRDefault="008A78F1" w:rsidP="00E35607">
            <w:pPr>
              <w:suppressAutoHyphens/>
              <w:jc w:val="both"/>
              <w:rPr>
                <w:rFonts w:asciiTheme="minorHAnsi" w:hAnsiTheme="minorHAnsi" w:cstheme="minorHAnsi"/>
                <w:sz w:val="22"/>
                <w:szCs w:val="22"/>
              </w:rPr>
            </w:pPr>
            <w:r w:rsidRPr="00354F76">
              <w:rPr>
                <w:rFonts w:asciiTheme="minorHAnsi" w:hAnsiTheme="minorHAnsi" w:cstheme="minorHAnsi"/>
                <w:sz w:val="22"/>
                <w:szCs w:val="22"/>
              </w:rPr>
              <w:t>Przerwa kawowa</w:t>
            </w:r>
          </w:p>
        </w:tc>
        <w:tc>
          <w:tcPr>
            <w:tcW w:w="6592" w:type="dxa"/>
          </w:tcPr>
          <w:p w14:paraId="1779D849" w14:textId="77777777" w:rsidR="008A78F1" w:rsidRPr="00354F76" w:rsidRDefault="008A78F1" w:rsidP="00E35607">
            <w:pPr>
              <w:pStyle w:val="Akapitzlist"/>
              <w:numPr>
                <w:ilvl w:val="0"/>
                <w:numId w:val="13"/>
              </w:numPr>
              <w:spacing w:line="240" w:lineRule="auto"/>
              <w:ind w:left="322"/>
              <w:rPr>
                <w:rFonts w:ascii="Times New Roman" w:hAnsi="Times New Roman" w:cs="Times New Roman"/>
                <w:sz w:val="24"/>
                <w:szCs w:val="24"/>
              </w:rPr>
            </w:pPr>
            <w:r w:rsidRPr="00354F76">
              <w:t>Obejmuje minimum:</w:t>
            </w:r>
          </w:p>
          <w:p w14:paraId="386B2463" w14:textId="77777777" w:rsidR="008A78F1" w:rsidRPr="00354F76" w:rsidRDefault="008A78F1" w:rsidP="00E35607">
            <w:pPr>
              <w:pStyle w:val="Akapitzlist"/>
              <w:numPr>
                <w:ilvl w:val="1"/>
                <w:numId w:val="13"/>
              </w:numPr>
              <w:spacing w:line="240" w:lineRule="auto"/>
              <w:ind w:left="748"/>
              <w:rPr>
                <w:rFonts w:ascii="Times New Roman" w:hAnsi="Times New Roman" w:cs="Times New Roman"/>
                <w:sz w:val="24"/>
                <w:szCs w:val="24"/>
              </w:rPr>
            </w:pPr>
            <w:r w:rsidRPr="00354F76">
              <w:t>Kawę z ekspresu z możliwością wyboru kawy typu np. espresso, latte itp. Dodatki do kawy: mleko o zawartości tłuszczu minimum 2%, mleko bez laktozy, cukier biały i brązowy w saszetkach. 0,5l na jedną osobę;</w:t>
            </w:r>
          </w:p>
          <w:p w14:paraId="015FC8D4" w14:textId="77777777" w:rsidR="008A78F1" w:rsidRPr="00354F76" w:rsidRDefault="008A78F1" w:rsidP="00E35607">
            <w:pPr>
              <w:pStyle w:val="Akapitzlist"/>
              <w:numPr>
                <w:ilvl w:val="1"/>
                <w:numId w:val="13"/>
              </w:numPr>
              <w:spacing w:line="240" w:lineRule="auto"/>
              <w:ind w:left="748"/>
              <w:rPr>
                <w:rFonts w:ascii="Times New Roman" w:hAnsi="Times New Roman" w:cs="Times New Roman"/>
                <w:sz w:val="24"/>
                <w:szCs w:val="24"/>
              </w:rPr>
            </w:pPr>
            <w:r w:rsidRPr="00354F76">
              <w:t>Herbatę w kopertach (czarna, zielona, owocowa). Cukier biały i brązowy w saszetkach. Cytryna umyta i sparzona, pokrojona w plasterki. Gorąca woda zapewniona w termosach lub warnikach Wykonawcy (0,5l na jedną osobę);</w:t>
            </w:r>
          </w:p>
          <w:p w14:paraId="52A81ED8" w14:textId="77777777" w:rsidR="008A78F1" w:rsidRPr="00354F76" w:rsidRDefault="008A78F1" w:rsidP="00E35607">
            <w:pPr>
              <w:pStyle w:val="Akapitzlist"/>
              <w:numPr>
                <w:ilvl w:val="1"/>
                <w:numId w:val="13"/>
              </w:numPr>
              <w:spacing w:line="240" w:lineRule="auto"/>
              <w:ind w:left="748"/>
              <w:rPr>
                <w:rFonts w:ascii="Times New Roman" w:hAnsi="Times New Roman" w:cs="Times New Roman"/>
                <w:sz w:val="24"/>
                <w:szCs w:val="24"/>
              </w:rPr>
            </w:pPr>
            <w:r w:rsidRPr="00354F76">
              <w:t>wodę (w szklanych butelkach lub woda z dystrybutorów wody pitnej serwowana w szklanych dzbankach),</w:t>
            </w:r>
          </w:p>
          <w:p w14:paraId="16B4164B" w14:textId="77777777" w:rsidR="008A78F1" w:rsidRPr="00354F76" w:rsidRDefault="008A78F1" w:rsidP="00E35607">
            <w:pPr>
              <w:pStyle w:val="Akapitzlist"/>
              <w:numPr>
                <w:ilvl w:val="1"/>
                <w:numId w:val="13"/>
              </w:numPr>
              <w:spacing w:line="240" w:lineRule="auto"/>
              <w:ind w:left="748"/>
              <w:rPr>
                <w:rFonts w:ascii="Times New Roman" w:hAnsi="Times New Roman" w:cs="Times New Roman"/>
                <w:sz w:val="24"/>
                <w:szCs w:val="24"/>
              </w:rPr>
            </w:pPr>
            <w:r w:rsidRPr="00354F76">
              <w:rPr>
                <w:rFonts w:ascii="Calibri" w:hAnsi="Calibri" w:cs="Calibri"/>
              </w:rPr>
              <w:t>soki  – co najmniej 200ml na osobę,</w:t>
            </w:r>
          </w:p>
          <w:p w14:paraId="7EBE972E" w14:textId="15C807AD" w:rsidR="008A78F1" w:rsidRPr="00354F76" w:rsidRDefault="008A78F1" w:rsidP="00E35607">
            <w:pPr>
              <w:pStyle w:val="Akapitzlist"/>
              <w:numPr>
                <w:ilvl w:val="0"/>
                <w:numId w:val="13"/>
              </w:numPr>
              <w:spacing w:after="0" w:line="240" w:lineRule="auto"/>
              <w:ind w:left="244" w:hanging="244"/>
              <w:rPr>
                <w:rFonts w:ascii="Times New Roman" w:hAnsi="Times New Roman" w:cs="Times New Roman"/>
                <w:sz w:val="24"/>
                <w:szCs w:val="24"/>
              </w:rPr>
            </w:pPr>
            <w:r w:rsidRPr="00354F76">
              <w:rPr>
                <w:rFonts w:ascii="Calibri" w:hAnsi="Calibri" w:cs="Calibri"/>
              </w:rPr>
              <w:t xml:space="preserve">ciasta (co najmniej dwa rodzaje) – po dwa kawałki na osobę (1 kawałek 150 gram) lub kruche ciastka (co najmniej dwa rodzaje po 150 g na osobę) lub </w:t>
            </w:r>
            <w:r w:rsidRPr="00354F76">
              <w:t xml:space="preserve">słone przekąski i owoce serwowane w formie bufetu. </w:t>
            </w:r>
          </w:p>
        </w:tc>
        <w:tc>
          <w:tcPr>
            <w:tcW w:w="1179" w:type="dxa"/>
          </w:tcPr>
          <w:p w14:paraId="462DB384" w14:textId="6730657A" w:rsidR="008A78F1" w:rsidRPr="00354F76" w:rsidRDefault="008A78F1" w:rsidP="00E35607">
            <w:pPr>
              <w:suppressAutoHyphens/>
              <w:jc w:val="center"/>
              <w:rPr>
                <w:rFonts w:asciiTheme="minorHAnsi" w:hAnsiTheme="minorHAnsi" w:cstheme="minorHAnsi"/>
                <w:sz w:val="22"/>
                <w:szCs w:val="22"/>
              </w:rPr>
            </w:pPr>
            <w:r w:rsidRPr="00354F76">
              <w:rPr>
                <w:rFonts w:asciiTheme="minorHAnsi" w:hAnsiTheme="minorHAnsi" w:cstheme="minorHAnsi"/>
                <w:sz w:val="22"/>
                <w:szCs w:val="22"/>
              </w:rPr>
              <w:t>Ok. 25 osób</w:t>
            </w:r>
          </w:p>
        </w:tc>
        <w:tc>
          <w:tcPr>
            <w:tcW w:w="1119" w:type="dxa"/>
          </w:tcPr>
          <w:p w14:paraId="624CBB5F" w14:textId="23F21ACD" w:rsidR="008A78F1" w:rsidRPr="00354F76" w:rsidRDefault="00605BEF" w:rsidP="00605BEF">
            <w:pPr>
              <w:suppressAutoHyphens/>
              <w:jc w:val="center"/>
              <w:rPr>
                <w:rFonts w:asciiTheme="minorHAnsi" w:hAnsiTheme="minorHAnsi" w:cstheme="minorHAnsi"/>
                <w:sz w:val="22"/>
                <w:szCs w:val="22"/>
              </w:rPr>
            </w:pPr>
            <w:r>
              <w:rPr>
                <w:rFonts w:asciiTheme="minorHAnsi" w:hAnsiTheme="minorHAnsi" w:cstheme="minorHAnsi"/>
                <w:sz w:val="22"/>
                <w:szCs w:val="22"/>
              </w:rPr>
              <w:t>3</w:t>
            </w:r>
          </w:p>
        </w:tc>
      </w:tr>
      <w:tr w:rsidR="008A78F1" w:rsidRPr="00354F76" w14:paraId="204699E1" w14:textId="77777777" w:rsidTr="00E35607">
        <w:tc>
          <w:tcPr>
            <w:tcW w:w="988" w:type="dxa"/>
          </w:tcPr>
          <w:p w14:paraId="574E8825" w14:textId="46B1E36B" w:rsidR="008A78F1" w:rsidRPr="00354F76" w:rsidRDefault="008A78F1" w:rsidP="00E35607">
            <w:pPr>
              <w:suppressAutoHyphens/>
              <w:jc w:val="both"/>
              <w:rPr>
                <w:rFonts w:asciiTheme="minorHAnsi" w:hAnsiTheme="minorHAnsi" w:cstheme="minorHAnsi"/>
                <w:sz w:val="22"/>
                <w:szCs w:val="22"/>
              </w:rPr>
            </w:pPr>
            <w:r w:rsidRPr="00354F76">
              <w:rPr>
                <w:rFonts w:asciiTheme="minorHAnsi" w:hAnsiTheme="minorHAnsi" w:cstheme="minorHAnsi"/>
                <w:sz w:val="22"/>
                <w:szCs w:val="22"/>
              </w:rPr>
              <w:t>Lunch</w:t>
            </w:r>
          </w:p>
        </w:tc>
        <w:tc>
          <w:tcPr>
            <w:tcW w:w="6592" w:type="dxa"/>
          </w:tcPr>
          <w:p w14:paraId="35AC4EB8" w14:textId="77777777" w:rsidR="008A78F1" w:rsidRPr="00354F76" w:rsidRDefault="008A78F1" w:rsidP="00E35607">
            <w:pPr>
              <w:pStyle w:val="Akapitzlist"/>
              <w:numPr>
                <w:ilvl w:val="0"/>
                <w:numId w:val="14"/>
              </w:numPr>
              <w:suppressAutoHyphens/>
              <w:spacing w:after="0" w:line="240" w:lineRule="auto"/>
              <w:ind w:left="322"/>
              <w:jc w:val="both"/>
              <w:rPr>
                <w:rFonts w:cstheme="minorHAnsi"/>
              </w:rPr>
            </w:pPr>
            <w:r w:rsidRPr="00354F76">
              <w:rPr>
                <w:rFonts w:cstheme="minorHAnsi"/>
              </w:rPr>
              <w:t>obejmuje minimum dwa dania ciepłe (zupa i drugie danie) oraz napój (w szklanych butelkach lub woda z dystrybutora wody pitnej w szklanych dzbankach):</w:t>
            </w:r>
          </w:p>
          <w:p w14:paraId="2E54C0BC" w14:textId="77777777" w:rsidR="008A78F1" w:rsidRPr="00354F76" w:rsidRDefault="008A78F1" w:rsidP="00E35607">
            <w:pPr>
              <w:numPr>
                <w:ilvl w:val="1"/>
                <w:numId w:val="18"/>
              </w:numPr>
              <w:ind w:left="748"/>
              <w:rPr>
                <w:rFonts w:ascii="Calibri" w:hAnsi="Calibri" w:cs="Calibri"/>
                <w:sz w:val="22"/>
                <w:szCs w:val="22"/>
              </w:rPr>
            </w:pPr>
            <w:r w:rsidRPr="00354F76">
              <w:rPr>
                <w:rFonts w:ascii="Calibri" w:hAnsi="Calibri" w:cs="Calibri"/>
                <w:sz w:val="22"/>
                <w:szCs w:val="22"/>
              </w:rPr>
              <w:t>mięso lub/i ryba na ciepło – co najmniej   na osobę;</w:t>
            </w:r>
          </w:p>
          <w:p w14:paraId="0472C89D" w14:textId="77777777" w:rsidR="008A78F1" w:rsidRPr="00354F76" w:rsidRDefault="008A78F1" w:rsidP="00E35607">
            <w:pPr>
              <w:numPr>
                <w:ilvl w:val="1"/>
                <w:numId w:val="18"/>
              </w:numPr>
              <w:ind w:left="748"/>
              <w:rPr>
                <w:rFonts w:ascii="Calibri" w:hAnsi="Calibri" w:cs="Calibri"/>
                <w:sz w:val="22"/>
                <w:szCs w:val="22"/>
              </w:rPr>
            </w:pPr>
            <w:r w:rsidRPr="00354F76">
              <w:rPr>
                <w:rFonts w:ascii="Calibri" w:hAnsi="Calibri" w:cs="Calibri"/>
                <w:sz w:val="22"/>
                <w:szCs w:val="22"/>
              </w:rPr>
              <w:t>zestaw surówek ze świeżych warzyw lub/i gotowanych warzyw – co najmniej 150  g na osobę,</w:t>
            </w:r>
          </w:p>
          <w:p w14:paraId="4286DA1E" w14:textId="77777777" w:rsidR="008A78F1" w:rsidRPr="00354F76" w:rsidRDefault="008A78F1" w:rsidP="00E35607">
            <w:pPr>
              <w:numPr>
                <w:ilvl w:val="1"/>
                <w:numId w:val="18"/>
              </w:numPr>
              <w:ind w:left="748"/>
              <w:rPr>
                <w:rFonts w:ascii="Calibri" w:hAnsi="Calibri" w:cs="Calibri"/>
                <w:sz w:val="22"/>
                <w:szCs w:val="22"/>
              </w:rPr>
            </w:pPr>
            <w:r w:rsidRPr="00354F76">
              <w:rPr>
                <w:rFonts w:ascii="Calibri" w:hAnsi="Calibri" w:cs="Calibri"/>
                <w:sz w:val="22"/>
                <w:szCs w:val="22"/>
              </w:rPr>
              <w:t>dodatki: (ziemniaki, kasza, ryż lub frytki) – co najmniej 200 g na osobę,</w:t>
            </w:r>
          </w:p>
          <w:p w14:paraId="4A6A9BBF" w14:textId="77777777" w:rsidR="008A78F1" w:rsidRPr="00354F76" w:rsidRDefault="008A78F1" w:rsidP="00E35607">
            <w:pPr>
              <w:numPr>
                <w:ilvl w:val="1"/>
                <w:numId w:val="18"/>
              </w:numPr>
              <w:ind w:left="748"/>
              <w:rPr>
                <w:rFonts w:ascii="Calibri" w:hAnsi="Calibri" w:cs="Calibri"/>
                <w:sz w:val="22"/>
                <w:szCs w:val="22"/>
              </w:rPr>
            </w:pPr>
            <w:r w:rsidRPr="00354F76">
              <w:rPr>
                <w:rFonts w:ascii="Calibri" w:hAnsi="Calibri" w:cs="Calibri"/>
                <w:sz w:val="22"/>
                <w:szCs w:val="22"/>
              </w:rPr>
              <w:t>soki owocowe – co najmniej 200 ml na osobę,</w:t>
            </w:r>
          </w:p>
          <w:p w14:paraId="76E5C8F9" w14:textId="77777777" w:rsidR="008A78F1" w:rsidRPr="00354F76" w:rsidRDefault="008A78F1" w:rsidP="00E35607">
            <w:pPr>
              <w:pStyle w:val="Akapitzlist"/>
              <w:numPr>
                <w:ilvl w:val="1"/>
                <w:numId w:val="18"/>
              </w:numPr>
              <w:suppressAutoHyphens/>
              <w:spacing w:line="240" w:lineRule="auto"/>
              <w:ind w:left="748"/>
              <w:jc w:val="both"/>
              <w:rPr>
                <w:rFonts w:cstheme="minorHAnsi"/>
              </w:rPr>
            </w:pPr>
            <w:r w:rsidRPr="00354F76">
              <w:rPr>
                <w:rFonts w:ascii="Calibri" w:hAnsi="Calibri" w:cs="Calibri"/>
              </w:rPr>
              <w:t>woda mineralna – co najmniej 200 ml.</w:t>
            </w:r>
          </w:p>
          <w:p w14:paraId="31DEC5A2" w14:textId="77777777" w:rsidR="008A78F1" w:rsidRPr="00354F76" w:rsidRDefault="008A78F1" w:rsidP="00E35607">
            <w:pPr>
              <w:pStyle w:val="Akapitzlist"/>
              <w:numPr>
                <w:ilvl w:val="0"/>
                <w:numId w:val="14"/>
              </w:numPr>
              <w:suppressAutoHyphens/>
              <w:spacing w:after="0" w:line="240" w:lineRule="auto"/>
              <w:ind w:left="244" w:hanging="244"/>
              <w:jc w:val="both"/>
              <w:rPr>
                <w:rFonts w:cstheme="minorHAnsi"/>
              </w:rPr>
            </w:pPr>
            <w:r w:rsidRPr="00354F76">
              <w:rPr>
                <w:rFonts w:eastAsia="Times New Roman" w:cstheme="minorHAnsi"/>
              </w:rPr>
              <w:t>Posiłki w ramach lunchu w dniach danego zjazdu (sobota-niedziela) muszą się od siebie różnić.</w:t>
            </w:r>
          </w:p>
          <w:p w14:paraId="7AC9D1D9" w14:textId="4A509ECF" w:rsidR="008A78F1" w:rsidRPr="00354F76" w:rsidRDefault="008A78F1" w:rsidP="00E35607">
            <w:pPr>
              <w:pStyle w:val="Akapitzlist"/>
              <w:numPr>
                <w:ilvl w:val="0"/>
                <w:numId w:val="14"/>
              </w:numPr>
              <w:suppressAutoHyphens/>
              <w:spacing w:after="0" w:line="240" w:lineRule="auto"/>
              <w:ind w:left="244" w:hanging="244"/>
              <w:jc w:val="both"/>
              <w:rPr>
                <w:rFonts w:cstheme="minorHAnsi"/>
              </w:rPr>
            </w:pPr>
            <w:r w:rsidRPr="00354F76">
              <w:rPr>
                <w:rFonts w:eastAsia="Times New Roman" w:cstheme="minorHAnsi"/>
              </w:rPr>
              <w:t>Lunch wymagany będzie w dniach, kiedy liczba godzin dydaktycznych zaplanowanych w danym dniu wynosi 6 lub więcej.</w:t>
            </w:r>
          </w:p>
        </w:tc>
        <w:tc>
          <w:tcPr>
            <w:tcW w:w="1179" w:type="dxa"/>
          </w:tcPr>
          <w:p w14:paraId="12541DD0" w14:textId="662D16E9" w:rsidR="008A78F1" w:rsidRPr="00354F76" w:rsidRDefault="008A78F1" w:rsidP="00E35607">
            <w:pPr>
              <w:suppressAutoHyphens/>
              <w:jc w:val="center"/>
              <w:rPr>
                <w:rFonts w:asciiTheme="minorHAnsi" w:hAnsiTheme="minorHAnsi" w:cstheme="minorHAnsi"/>
                <w:sz w:val="22"/>
                <w:szCs w:val="22"/>
              </w:rPr>
            </w:pPr>
            <w:r w:rsidRPr="00354F76">
              <w:rPr>
                <w:rFonts w:asciiTheme="minorHAnsi" w:hAnsiTheme="minorHAnsi" w:cstheme="minorHAnsi"/>
                <w:sz w:val="22"/>
                <w:szCs w:val="22"/>
              </w:rPr>
              <w:t>Ok. 25 osób</w:t>
            </w:r>
          </w:p>
        </w:tc>
        <w:tc>
          <w:tcPr>
            <w:tcW w:w="1119" w:type="dxa"/>
          </w:tcPr>
          <w:p w14:paraId="40087A3F" w14:textId="19FAF148" w:rsidR="008A78F1" w:rsidRPr="00354F76" w:rsidRDefault="00605BEF" w:rsidP="00605BEF">
            <w:pPr>
              <w:suppressAutoHyphens/>
              <w:jc w:val="center"/>
              <w:rPr>
                <w:rFonts w:asciiTheme="minorHAnsi" w:hAnsiTheme="minorHAnsi" w:cstheme="minorHAnsi"/>
                <w:sz w:val="22"/>
                <w:szCs w:val="22"/>
              </w:rPr>
            </w:pPr>
            <w:r>
              <w:rPr>
                <w:rFonts w:asciiTheme="minorHAnsi" w:hAnsiTheme="minorHAnsi" w:cstheme="minorHAnsi"/>
                <w:sz w:val="22"/>
                <w:szCs w:val="22"/>
              </w:rPr>
              <w:t>3</w:t>
            </w:r>
          </w:p>
        </w:tc>
      </w:tr>
    </w:tbl>
    <w:p w14:paraId="454514DD" w14:textId="77777777" w:rsidR="00CC2023" w:rsidRPr="00354F76" w:rsidRDefault="00CC2023" w:rsidP="00CC2023">
      <w:pPr>
        <w:pBdr>
          <w:top w:val="nil"/>
          <w:left w:val="nil"/>
          <w:bottom w:val="nil"/>
          <w:right w:val="nil"/>
          <w:between w:val="nil"/>
        </w:pBdr>
        <w:suppressAutoHyphens/>
        <w:spacing w:line="276" w:lineRule="auto"/>
        <w:jc w:val="both"/>
        <w:rPr>
          <w:rFonts w:asciiTheme="minorHAnsi" w:hAnsiTheme="minorHAnsi" w:cstheme="minorHAnsi"/>
          <w:sz w:val="22"/>
          <w:szCs w:val="22"/>
        </w:rPr>
      </w:pPr>
    </w:p>
    <w:p w14:paraId="3B24253F" w14:textId="77777777" w:rsidR="00A36DD8" w:rsidRPr="00354F76" w:rsidRDefault="00A36DD8" w:rsidP="00906FBC">
      <w:pPr>
        <w:spacing w:after="240"/>
        <w:ind w:left="708" w:hanging="708"/>
        <w:jc w:val="both"/>
        <w:rPr>
          <w:rFonts w:asciiTheme="minorHAnsi" w:hAnsiTheme="minorHAnsi" w:cstheme="minorHAnsi"/>
          <w:sz w:val="22"/>
          <w:szCs w:val="22"/>
        </w:rPr>
      </w:pPr>
      <w:r w:rsidRPr="00354F76">
        <w:rPr>
          <w:rFonts w:asciiTheme="minorHAnsi" w:hAnsiTheme="minorHAnsi" w:cstheme="minorHAnsi"/>
          <w:sz w:val="22"/>
          <w:szCs w:val="22"/>
        </w:rPr>
        <w:t>Realizacja przedmiotu zamówienia polega na:</w:t>
      </w:r>
    </w:p>
    <w:p w14:paraId="74B5AC23" w14:textId="77777777" w:rsidR="00A36DD8" w:rsidRPr="00354F76" w:rsidRDefault="00A36DD8" w:rsidP="00E35607">
      <w:pPr>
        <w:pStyle w:val="Akapitzlist"/>
        <w:numPr>
          <w:ilvl w:val="0"/>
          <w:numId w:val="19"/>
        </w:numPr>
        <w:spacing w:line="240" w:lineRule="auto"/>
        <w:jc w:val="both"/>
        <w:rPr>
          <w:rFonts w:ascii="Calibri" w:hAnsi="Calibri" w:cs="Calibri"/>
        </w:rPr>
      </w:pPr>
      <w:r w:rsidRPr="00354F76">
        <w:rPr>
          <w:rFonts w:ascii="Calibri" w:hAnsi="Calibri" w:cs="Calibri"/>
        </w:rPr>
        <w:lastRenderedPageBreak/>
        <w:t>Wymagania i zastrzeżenia dotyczące posiłków</w:t>
      </w:r>
    </w:p>
    <w:p w14:paraId="7899BB24" w14:textId="77777777" w:rsidR="00A36DD8" w:rsidRPr="00354F76" w:rsidRDefault="00A36DD8" w:rsidP="00E35607">
      <w:pPr>
        <w:pStyle w:val="Akapitzlist"/>
        <w:numPr>
          <w:ilvl w:val="1"/>
          <w:numId w:val="19"/>
        </w:numPr>
        <w:spacing w:line="240" w:lineRule="auto"/>
        <w:ind w:left="1134"/>
        <w:jc w:val="both"/>
        <w:rPr>
          <w:rFonts w:ascii="Calibri" w:hAnsi="Calibri" w:cs="Calibri"/>
        </w:rPr>
      </w:pPr>
      <w:r w:rsidRPr="00354F76">
        <w:rPr>
          <w:rFonts w:ascii="Calibri" w:hAnsi="Calibri" w:cs="Calibri"/>
        </w:rPr>
        <w:t>Jakość i świeżość produktów</w:t>
      </w:r>
    </w:p>
    <w:p w14:paraId="3CAD3ACE" w14:textId="2F749302"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wszystkie potrawy muszą być przygotowane ze świeżych produktów, w dniu podania</w:t>
      </w:r>
      <w:r w:rsidR="006E2F57">
        <w:rPr>
          <w:rFonts w:ascii="Calibri" w:hAnsi="Calibri" w:cs="Calibri"/>
        </w:rPr>
        <w:t>;</w:t>
      </w:r>
    </w:p>
    <w:p w14:paraId="5CB5CBDF" w14:textId="77777777"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niedopuszczalne jest stosowanie produktów przeterminowanych, odgrzewanych lub o obniżonej jakości.</w:t>
      </w:r>
    </w:p>
    <w:p w14:paraId="455B1E73" w14:textId="77777777" w:rsidR="00A36DD8" w:rsidRPr="00354F76" w:rsidRDefault="00A36DD8" w:rsidP="00E35607">
      <w:pPr>
        <w:pStyle w:val="Akapitzlist"/>
        <w:numPr>
          <w:ilvl w:val="1"/>
          <w:numId w:val="19"/>
        </w:numPr>
        <w:spacing w:line="240" w:lineRule="auto"/>
        <w:ind w:left="1134"/>
        <w:jc w:val="both"/>
        <w:rPr>
          <w:rFonts w:ascii="Calibri" w:hAnsi="Calibri" w:cs="Calibri"/>
        </w:rPr>
      </w:pPr>
      <w:r w:rsidRPr="00354F76">
        <w:rPr>
          <w:rFonts w:ascii="Calibri" w:hAnsi="Calibri" w:cs="Calibri"/>
        </w:rPr>
        <w:t>Bezpieczeństwo i higiena</w:t>
      </w:r>
    </w:p>
    <w:p w14:paraId="53AC05F5" w14:textId="5117C8FA"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cstheme="minorHAnsi"/>
        </w:rPr>
        <w:t>Wykonawca jest zobowiązany do przestrzegania przepisów prawnych w zakresie przechowywania i przygotowywania artykułów spożywczych (m. in. ustawy z dnia 25 sierpnia 2006 r. o bezpieczeństwie żywności i żywienia tj. Dz. U. z 2018 r. poz. 1541 ze zm.)</w:t>
      </w:r>
      <w:r w:rsidR="006A3F67">
        <w:rPr>
          <w:rFonts w:cstheme="minorHAnsi"/>
        </w:rPr>
        <w:t>;</w:t>
      </w:r>
    </w:p>
    <w:p w14:paraId="096D5C3A" w14:textId="44845D4C"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przygotowanie posiłków zgodnie z zasadami HACCP</w:t>
      </w:r>
      <w:r w:rsidR="006A3F67">
        <w:rPr>
          <w:rFonts w:ascii="Calibri" w:hAnsi="Calibri" w:cs="Calibri"/>
        </w:rPr>
        <w:t>;</w:t>
      </w:r>
    </w:p>
    <w:p w14:paraId="4377D6D7" w14:textId="77777777"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zachowanie odpowiednich warunków przechowywania i transportu potraw (termosy, bemary, chłodnie).</w:t>
      </w:r>
    </w:p>
    <w:p w14:paraId="6779D1AA" w14:textId="77777777" w:rsidR="00A36DD8" w:rsidRPr="00354F76" w:rsidRDefault="00A36DD8" w:rsidP="00E35607">
      <w:pPr>
        <w:pStyle w:val="Akapitzlist"/>
        <w:numPr>
          <w:ilvl w:val="1"/>
          <w:numId w:val="19"/>
        </w:numPr>
        <w:spacing w:line="240" w:lineRule="auto"/>
        <w:ind w:left="1134" w:hanging="425"/>
        <w:jc w:val="both"/>
        <w:rPr>
          <w:rFonts w:ascii="Calibri" w:hAnsi="Calibri" w:cs="Calibri"/>
        </w:rPr>
      </w:pPr>
      <w:r w:rsidRPr="00354F76">
        <w:rPr>
          <w:rFonts w:ascii="Calibri" w:hAnsi="Calibri" w:cs="Calibri"/>
        </w:rPr>
        <w:t>Różnorodność i urozmaicenie</w:t>
      </w:r>
    </w:p>
    <w:p w14:paraId="476D659C" w14:textId="0E506E3D"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menu musi obejmować co najmniej dwa warianty dań głównych mięsne/rybne/wegetariańskie)</w:t>
      </w:r>
      <w:r w:rsidR="006E2F57">
        <w:rPr>
          <w:rFonts w:ascii="Calibri" w:hAnsi="Calibri" w:cs="Calibri"/>
        </w:rPr>
        <w:t xml:space="preserve"> – dotyczy lunchu;</w:t>
      </w:r>
    </w:p>
    <w:p w14:paraId="4ADFFF5E" w14:textId="7439D3D1"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sałatki/surówki przygotowane w różnych wersjach smakowych</w:t>
      </w:r>
      <w:r w:rsidR="006A3F67">
        <w:rPr>
          <w:rFonts w:ascii="Calibri" w:hAnsi="Calibri" w:cs="Calibri"/>
        </w:rPr>
        <w:t>;</w:t>
      </w:r>
    </w:p>
    <w:p w14:paraId="0E548FFE" w14:textId="77777777"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napoje dostępne w kilku wariantach (gazowane/niegazowane, różne smaki soków).</w:t>
      </w:r>
    </w:p>
    <w:p w14:paraId="5D24CAC1" w14:textId="77777777" w:rsidR="00A36DD8" w:rsidRPr="00354F76" w:rsidRDefault="00A36DD8" w:rsidP="00E35607">
      <w:pPr>
        <w:pStyle w:val="Akapitzlist"/>
        <w:numPr>
          <w:ilvl w:val="1"/>
          <w:numId w:val="19"/>
        </w:numPr>
        <w:spacing w:line="240" w:lineRule="auto"/>
        <w:ind w:left="993"/>
        <w:jc w:val="both"/>
        <w:rPr>
          <w:rFonts w:ascii="Calibri" w:hAnsi="Calibri" w:cs="Calibri"/>
        </w:rPr>
      </w:pPr>
      <w:r w:rsidRPr="00354F76">
        <w:rPr>
          <w:rFonts w:ascii="Calibri" w:hAnsi="Calibri" w:cs="Calibri"/>
        </w:rPr>
        <w:t>Wymogi dietetyczne</w:t>
      </w:r>
    </w:p>
    <w:p w14:paraId="678332E4" w14:textId="0E298391" w:rsidR="00A36DD8" w:rsidRPr="00354F76" w:rsidRDefault="00A36DD8" w:rsidP="00E35607">
      <w:pPr>
        <w:pStyle w:val="Akapitzlist"/>
        <w:numPr>
          <w:ilvl w:val="2"/>
          <w:numId w:val="19"/>
        </w:numPr>
        <w:spacing w:line="240" w:lineRule="auto"/>
        <w:ind w:left="1418"/>
        <w:jc w:val="both"/>
        <w:rPr>
          <w:rFonts w:ascii="Calibri" w:hAnsi="Calibri" w:cs="Calibri"/>
        </w:rPr>
      </w:pPr>
      <w:r w:rsidRPr="00354F76">
        <w:rPr>
          <w:rFonts w:ascii="Calibri" w:hAnsi="Calibri" w:cs="Calibri"/>
        </w:rPr>
        <w:t xml:space="preserve">wykonawca powinien umożliwić przygotowanie porcji specjalnych (np. bezglutenowych, </w:t>
      </w:r>
      <w:proofErr w:type="spellStart"/>
      <w:r w:rsidRPr="00354F76">
        <w:rPr>
          <w:rFonts w:ascii="Calibri" w:hAnsi="Calibri" w:cs="Calibri"/>
        </w:rPr>
        <w:t>bezlaktozowych</w:t>
      </w:r>
      <w:proofErr w:type="spellEnd"/>
      <w:r w:rsidRPr="00354F76">
        <w:rPr>
          <w:rFonts w:ascii="Calibri" w:hAnsi="Calibri" w:cs="Calibri"/>
        </w:rPr>
        <w:t xml:space="preserve">, wegetariańskich) na zgłoszenie </w:t>
      </w:r>
      <w:r w:rsidR="000E31AF">
        <w:rPr>
          <w:rFonts w:ascii="Calibri" w:hAnsi="Calibri" w:cs="Calibri"/>
        </w:rPr>
        <w:t>Z</w:t>
      </w:r>
      <w:r w:rsidRPr="00354F76">
        <w:rPr>
          <w:rFonts w:ascii="Calibri" w:hAnsi="Calibri" w:cs="Calibri"/>
        </w:rPr>
        <w:t>amawiającego.</w:t>
      </w:r>
    </w:p>
    <w:p w14:paraId="2F443A6F" w14:textId="77777777" w:rsidR="00A36DD8" w:rsidRPr="00354F76" w:rsidRDefault="00A36DD8" w:rsidP="00E35607">
      <w:pPr>
        <w:pStyle w:val="Akapitzlist"/>
        <w:numPr>
          <w:ilvl w:val="1"/>
          <w:numId w:val="19"/>
        </w:numPr>
        <w:spacing w:line="240" w:lineRule="auto"/>
        <w:ind w:left="993"/>
        <w:jc w:val="both"/>
        <w:rPr>
          <w:rFonts w:ascii="Calibri" w:hAnsi="Calibri" w:cs="Calibri"/>
        </w:rPr>
      </w:pPr>
      <w:r w:rsidRPr="00354F76">
        <w:rPr>
          <w:rFonts w:ascii="Calibri" w:hAnsi="Calibri" w:cs="Calibri"/>
        </w:rPr>
        <w:t>Ekologia i zrównoważony rozwój</w:t>
      </w:r>
    </w:p>
    <w:p w14:paraId="6782737D" w14:textId="77777777" w:rsidR="00A36DD8" w:rsidRPr="00354F76" w:rsidRDefault="00A36DD8" w:rsidP="007E3587">
      <w:pPr>
        <w:pStyle w:val="Akapitzlist"/>
        <w:numPr>
          <w:ilvl w:val="2"/>
          <w:numId w:val="19"/>
        </w:numPr>
        <w:spacing w:line="240" w:lineRule="auto"/>
        <w:ind w:left="1418" w:hanging="357"/>
        <w:contextualSpacing w:val="0"/>
        <w:jc w:val="both"/>
        <w:rPr>
          <w:rFonts w:ascii="Calibri" w:hAnsi="Calibri" w:cs="Calibri"/>
        </w:rPr>
      </w:pPr>
      <w:r w:rsidRPr="00354F76">
        <w:rPr>
          <w:rFonts w:cstheme="minorHAnsi"/>
        </w:rPr>
        <w:t xml:space="preserve">jedzenie i napoje serwowane będą w naczyniach wielorazowego użytku, do ponownego wykorzystania, np. szklanych lub ceramicznych; nie będą używane plastikowe naczynia </w:t>
      </w:r>
      <w:r w:rsidRPr="00354F76">
        <w:rPr>
          <w:rFonts w:eastAsia="Times New Roman" w:cstheme="minorHAnsi"/>
        </w:rPr>
        <w:t>lub sztućce.</w:t>
      </w:r>
    </w:p>
    <w:p w14:paraId="129560F9" w14:textId="1A400D18" w:rsidR="00A36DD8" w:rsidRPr="00354F76" w:rsidRDefault="00A36DD8" w:rsidP="007E3587">
      <w:pPr>
        <w:pStyle w:val="Akapitzlist"/>
        <w:numPr>
          <w:ilvl w:val="0"/>
          <w:numId w:val="19"/>
        </w:numPr>
        <w:spacing w:line="240" w:lineRule="auto"/>
        <w:ind w:hanging="357"/>
        <w:contextualSpacing w:val="0"/>
        <w:jc w:val="both"/>
        <w:rPr>
          <w:rFonts w:ascii="Calibri" w:hAnsi="Calibri" w:cs="Calibri"/>
        </w:rPr>
      </w:pPr>
      <w:r w:rsidRPr="00354F76">
        <w:rPr>
          <w:rFonts w:cstheme="minorHAnsi"/>
        </w:rPr>
        <w:t>Wykonawca zapewni serwis (w tym sprzątający) podczas i po posiłkach.</w:t>
      </w:r>
    </w:p>
    <w:p w14:paraId="07B5ECC7" w14:textId="795C5B25" w:rsidR="00A36DD8" w:rsidRPr="00354F76" w:rsidRDefault="00A36DD8" w:rsidP="007E3587">
      <w:pPr>
        <w:pStyle w:val="Akapitzlist"/>
        <w:numPr>
          <w:ilvl w:val="0"/>
          <w:numId w:val="19"/>
        </w:numPr>
        <w:spacing w:line="240" w:lineRule="auto"/>
        <w:ind w:hanging="357"/>
        <w:contextualSpacing w:val="0"/>
        <w:jc w:val="both"/>
        <w:rPr>
          <w:rFonts w:ascii="Calibri" w:hAnsi="Calibri" w:cs="Calibri"/>
        </w:rPr>
      </w:pPr>
      <w:r w:rsidRPr="00354F76">
        <w:rPr>
          <w:rFonts w:cstheme="minorHAnsi"/>
        </w:rPr>
        <w:t xml:space="preserve">Terminy realizacji i ich wielkość (liczebność porcji) poszczególnych dostaw w ramach zamówienia ustalane </w:t>
      </w:r>
      <w:r w:rsidR="00942692">
        <w:rPr>
          <w:rFonts w:cstheme="minorHAnsi"/>
        </w:rPr>
        <w:t>będ</w:t>
      </w:r>
      <w:r w:rsidRPr="00354F76">
        <w:rPr>
          <w:rFonts w:cstheme="minorHAnsi"/>
        </w:rPr>
        <w:t xml:space="preserve">ą każdorazowo z Wykonawcą na podstawie harmonogramu dla każdej z grup i dotyczą okresu od podpisania umowy o realizację przedmiotu zamówienia do </w:t>
      </w:r>
      <w:r w:rsidR="00942692">
        <w:rPr>
          <w:rFonts w:cstheme="minorHAnsi"/>
        </w:rPr>
        <w:t>28</w:t>
      </w:r>
      <w:r w:rsidRPr="00354F76">
        <w:rPr>
          <w:rFonts w:cstheme="minorHAnsi"/>
        </w:rPr>
        <w:t>.0</w:t>
      </w:r>
      <w:r w:rsidR="00942692">
        <w:rPr>
          <w:rFonts w:cstheme="minorHAnsi"/>
        </w:rPr>
        <w:t>2</w:t>
      </w:r>
      <w:r w:rsidRPr="00354F76">
        <w:rPr>
          <w:rFonts w:cstheme="minorHAnsi"/>
        </w:rPr>
        <w:t>.2027r.</w:t>
      </w:r>
    </w:p>
    <w:p w14:paraId="69494A3C" w14:textId="12D2CEFA" w:rsidR="00A36DD8" w:rsidRPr="00354F76" w:rsidRDefault="00A36DD8" w:rsidP="007E3587">
      <w:pPr>
        <w:pStyle w:val="Akapitzlist"/>
        <w:numPr>
          <w:ilvl w:val="0"/>
          <w:numId w:val="19"/>
        </w:numPr>
        <w:spacing w:line="240" w:lineRule="auto"/>
        <w:ind w:hanging="357"/>
        <w:contextualSpacing w:val="0"/>
        <w:jc w:val="both"/>
        <w:rPr>
          <w:rFonts w:ascii="Calibri" w:hAnsi="Calibri" w:cs="Calibri"/>
        </w:rPr>
      </w:pPr>
      <w:r w:rsidRPr="00354F76">
        <w:rPr>
          <w:rFonts w:cstheme="minorHAnsi"/>
        </w:rPr>
        <w:t>Dla każdej zgłoszonej grupy realizacja dostaw nastąpi przez 9 zjazdów, rozumianych jako dwudniowe spotkania (sobota-niedziela), w każdym z dni spotkań (w sumie 18 dni dostaw</w:t>
      </w:r>
      <w:r w:rsidR="000E31AF">
        <w:rPr>
          <w:rFonts w:cstheme="minorHAnsi"/>
        </w:rPr>
        <w:t xml:space="preserve"> dla każdej grupy</w:t>
      </w:r>
      <w:r w:rsidRPr="00354F76">
        <w:rPr>
          <w:rFonts w:cstheme="minorHAnsi"/>
        </w:rPr>
        <w:t>).</w:t>
      </w:r>
    </w:p>
    <w:p w14:paraId="3BB1C5A0" w14:textId="6789DEAF" w:rsidR="00A36DD8" w:rsidRPr="00354F76" w:rsidRDefault="00A36DD8" w:rsidP="007E3587">
      <w:pPr>
        <w:pStyle w:val="Akapitzlist"/>
        <w:numPr>
          <w:ilvl w:val="0"/>
          <w:numId w:val="19"/>
        </w:numPr>
        <w:spacing w:line="240" w:lineRule="auto"/>
        <w:ind w:hanging="357"/>
        <w:contextualSpacing w:val="0"/>
        <w:jc w:val="both"/>
        <w:rPr>
          <w:rFonts w:ascii="Calibri" w:hAnsi="Calibri" w:cs="Calibri"/>
        </w:rPr>
      </w:pPr>
      <w:r w:rsidRPr="00354F76">
        <w:rPr>
          <w:rFonts w:cstheme="minorHAnsi"/>
        </w:rPr>
        <w:t xml:space="preserve">Liczba grup uzależniona jest od aktualnych rekrutacji na studia podyplomowe – max. </w:t>
      </w:r>
      <w:r w:rsidR="00FC4670">
        <w:rPr>
          <w:rFonts w:cstheme="minorHAnsi"/>
        </w:rPr>
        <w:t>3</w:t>
      </w:r>
      <w:r w:rsidRPr="00354F76">
        <w:rPr>
          <w:rFonts w:cstheme="minorHAnsi"/>
        </w:rPr>
        <w:t xml:space="preserve"> w </w:t>
      </w:r>
      <w:r w:rsidR="00906FBC">
        <w:rPr>
          <w:rFonts w:cstheme="minorHAnsi"/>
        </w:rPr>
        <w:t>jednym dniu zajęć dydaktycznych</w:t>
      </w:r>
      <w:r w:rsidR="00E943E7" w:rsidRPr="00354F76">
        <w:rPr>
          <w:rFonts w:cstheme="minorHAnsi"/>
        </w:rPr>
        <w:t>.</w:t>
      </w:r>
    </w:p>
    <w:p w14:paraId="20A12F99" w14:textId="23A8BA69" w:rsidR="00E943E7" w:rsidRDefault="00E943E7" w:rsidP="007E3587">
      <w:pPr>
        <w:pStyle w:val="Akapitzlist"/>
        <w:numPr>
          <w:ilvl w:val="0"/>
          <w:numId w:val="19"/>
        </w:numPr>
        <w:spacing w:line="240" w:lineRule="auto"/>
        <w:jc w:val="both"/>
        <w:rPr>
          <w:rFonts w:cstheme="minorHAnsi"/>
        </w:rPr>
      </w:pPr>
      <w:r w:rsidRPr="00354F76">
        <w:rPr>
          <w:rFonts w:cstheme="minorHAnsi"/>
        </w:rPr>
        <w:t>Miejsce realizacji usługi - miejsce wskazane przez Zamawiającego</w:t>
      </w:r>
      <w:r w:rsidR="00B813CB">
        <w:rPr>
          <w:rFonts w:cstheme="minorHAnsi"/>
        </w:rPr>
        <w:t>:</w:t>
      </w:r>
    </w:p>
    <w:p w14:paraId="185636D5" w14:textId="241C11A6" w:rsidR="00B813CB" w:rsidRPr="00FC4670" w:rsidRDefault="00B813CB" w:rsidP="007E3587">
      <w:pPr>
        <w:pStyle w:val="Akapitzlist"/>
        <w:numPr>
          <w:ilvl w:val="1"/>
          <w:numId w:val="19"/>
        </w:numPr>
        <w:spacing w:line="240" w:lineRule="auto"/>
        <w:ind w:left="993"/>
        <w:jc w:val="both"/>
        <w:rPr>
          <w:rFonts w:cstheme="minorHAnsi"/>
        </w:rPr>
      </w:pPr>
      <w:r w:rsidRPr="00FC4670">
        <w:rPr>
          <w:rFonts w:cstheme="minorHAnsi"/>
        </w:rPr>
        <w:t xml:space="preserve">Uniwersytet </w:t>
      </w:r>
      <w:r w:rsidR="00474422" w:rsidRPr="00FC4670">
        <w:rPr>
          <w:rFonts w:cstheme="minorHAnsi"/>
        </w:rPr>
        <w:t xml:space="preserve">WSB </w:t>
      </w:r>
      <w:proofErr w:type="spellStart"/>
      <w:r w:rsidR="00474422" w:rsidRPr="00FC4670">
        <w:rPr>
          <w:rFonts w:cstheme="minorHAnsi"/>
        </w:rPr>
        <w:t>Merito</w:t>
      </w:r>
      <w:proofErr w:type="spellEnd"/>
      <w:r w:rsidR="00474422" w:rsidRPr="00FC4670">
        <w:rPr>
          <w:rFonts w:cstheme="minorHAnsi"/>
        </w:rPr>
        <w:t xml:space="preserve"> w Poznaniu</w:t>
      </w:r>
      <w:r w:rsidR="00EF27EB" w:rsidRPr="00FC4670">
        <w:rPr>
          <w:rFonts w:cstheme="minorHAnsi"/>
        </w:rPr>
        <w:t xml:space="preserve"> – konkretny budynek zostanie wskazany na etapie realizacji usługi</w:t>
      </w:r>
    </w:p>
    <w:p w14:paraId="05E409BC" w14:textId="691FDB5C" w:rsidR="00B813CB" w:rsidRPr="00FC4670" w:rsidRDefault="00B813CB" w:rsidP="007E3587">
      <w:pPr>
        <w:pStyle w:val="Akapitzlist"/>
        <w:numPr>
          <w:ilvl w:val="1"/>
          <w:numId w:val="19"/>
        </w:numPr>
        <w:spacing w:line="240" w:lineRule="auto"/>
        <w:ind w:left="993"/>
        <w:contextualSpacing w:val="0"/>
        <w:jc w:val="both"/>
        <w:rPr>
          <w:rFonts w:cstheme="minorHAnsi"/>
        </w:rPr>
      </w:pPr>
      <w:r w:rsidRPr="00FC4670">
        <w:rPr>
          <w:rFonts w:cstheme="minorHAnsi"/>
        </w:rPr>
        <w:t xml:space="preserve">sale dydaktyczne mieszczące się w miejscowości, gdzie znajduje się siedziba </w:t>
      </w:r>
      <w:r w:rsidR="00FC4670" w:rsidRPr="00FC4670">
        <w:rPr>
          <w:rFonts w:cstheme="minorHAnsi"/>
        </w:rPr>
        <w:t xml:space="preserve">Uniwersytetu </w:t>
      </w:r>
      <w:r w:rsidR="002B4DA1" w:rsidRPr="00FC4670">
        <w:rPr>
          <w:rFonts w:cstheme="minorHAnsi"/>
        </w:rPr>
        <w:t>- Poznań</w:t>
      </w:r>
      <w:r w:rsidRPr="00FC4670">
        <w:rPr>
          <w:rFonts w:cstheme="minorHAnsi"/>
        </w:rPr>
        <w:t xml:space="preserve">, w odległości maksimum </w:t>
      </w:r>
      <w:r w:rsidR="002B4DA1" w:rsidRPr="00FC4670">
        <w:rPr>
          <w:rFonts w:cstheme="minorHAnsi"/>
        </w:rPr>
        <w:t>3</w:t>
      </w:r>
      <w:r w:rsidRPr="00FC4670">
        <w:rPr>
          <w:rFonts w:cstheme="minorHAnsi"/>
        </w:rPr>
        <w:t xml:space="preserve"> km od </w:t>
      </w:r>
      <w:r w:rsidR="00FC4670" w:rsidRPr="00FC4670">
        <w:rPr>
          <w:rFonts w:cstheme="minorHAnsi"/>
        </w:rPr>
        <w:t xml:space="preserve">głównego dworca </w:t>
      </w:r>
      <w:r w:rsidR="00FB7415">
        <w:rPr>
          <w:rFonts w:cstheme="minorHAnsi"/>
        </w:rPr>
        <w:t xml:space="preserve">kolejowego </w:t>
      </w:r>
      <w:r w:rsidR="00FC4670" w:rsidRPr="00FC4670">
        <w:rPr>
          <w:rFonts w:cstheme="minorHAnsi"/>
        </w:rPr>
        <w:t>PKP</w:t>
      </w:r>
    </w:p>
    <w:p w14:paraId="0F60C1A1" w14:textId="77777777" w:rsidR="00CD1BF9" w:rsidRPr="00354F76" w:rsidRDefault="00CD1BF9" w:rsidP="007E3587">
      <w:pPr>
        <w:pStyle w:val="Akapitzlist"/>
        <w:numPr>
          <w:ilvl w:val="0"/>
          <w:numId w:val="19"/>
        </w:numPr>
        <w:spacing w:line="240" w:lineRule="auto"/>
        <w:contextualSpacing w:val="0"/>
        <w:jc w:val="both"/>
        <w:rPr>
          <w:rFonts w:cs="Calibri"/>
        </w:rPr>
      </w:pPr>
      <w:r w:rsidRPr="00354F76">
        <w:rPr>
          <w:rFonts w:cs="Calibri"/>
        </w:rPr>
        <w:t>Zamawiający wymaga, by realizacja zamówienia następowała zgodnie z zasadą równości szans i niedyskryminacji (w tym dostępności dla osób z niepełnosprawnościami oraz równości szans kobiet i mężczyzn).</w:t>
      </w:r>
    </w:p>
    <w:p w14:paraId="6C1DC1A3" w14:textId="77777777" w:rsidR="00C14DCB" w:rsidRPr="00354F76" w:rsidRDefault="00A36DD8" w:rsidP="007E3587">
      <w:pPr>
        <w:pStyle w:val="Akapitzlist"/>
        <w:numPr>
          <w:ilvl w:val="0"/>
          <w:numId w:val="19"/>
        </w:numPr>
        <w:spacing w:line="240" w:lineRule="auto"/>
        <w:ind w:left="714" w:hanging="357"/>
        <w:contextualSpacing w:val="0"/>
        <w:jc w:val="both"/>
        <w:rPr>
          <w:rFonts w:ascii="Calibri" w:hAnsi="Calibri" w:cs="Calibri"/>
        </w:rPr>
      </w:pPr>
      <w:r w:rsidRPr="00354F76">
        <w:rPr>
          <w:rFonts w:cstheme="minorHAnsi"/>
        </w:rPr>
        <w:t xml:space="preserve">Na koniec realizacji każdego zjazdu przeprowadzana jest wśród uczestników/czek ankieta ewaluacyjna. Niska ocena </w:t>
      </w:r>
      <w:r w:rsidR="0019735F" w:rsidRPr="00354F76">
        <w:rPr>
          <w:rFonts w:cstheme="minorHAnsi"/>
        </w:rPr>
        <w:t>usługi</w:t>
      </w:r>
      <w:r w:rsidRPr="00354F76">
        <w:rPr>
          <w:rFonts w:cstheme="minorHAnsi"/>
        </w:rPr>
        <w:t xml:space="preserve"> może być podstawą do rozwiązania umowy o realizację zamówienia.</w:t>
      </w:r>
    </w:p>
    <w:p w14:paraId="45D2A26B" w14:textId="09DC866D" w:rsidR="00563162" w:rsidRPr="00354F76" w:rsidRDefault="00563162" w:rsidP="007E3587">
      <w:pPr>
        <w:pStyle w:val="Akapitzlist"/>
        <w:numPr>
          <w:ilvl w:val="0"/>
          <w:numId w:val="19"/>
        </w:numPr>
        <w:spacing w:after="0" w:line="240" w:lineRule="auto"/>
        <w:ind w:left="714" w:hanging="357"/>
        <w:contextualSpacing w:val="0"/>
        <w:jc w:val="both"/>
        <w:rPr>
          <w:rFonts w:ascii="Calibri" w:hAnsi="Calibri" w:cs="Calibri"/>
        </w:rPr>
      </w:pPr>
      <w:r w:rsidRPr="00354F76">
        <w:rPr>
          <w:rFonts w:ascii="Calibri" w:hAnsi="Calibri" w:cs="Calibri"/>
        </w:rPr>
        <w:t>Informacje o przewidywanych zamówieniach polegających na powtórzeniu podobnych usług dla każdej części zamówienia:</w:t>
      </w:r>
    </w:p>
    <w:p w14:paraId="3CADCD92" w14:textId="77777777" w:rsidR="00563162" w:rsidRPr="00354F76" w:rsidRDefault="00563162" w:rsidP="007E3587">
      <w:pPr>
        <w:pStyle w:val="Akapitzlist"/>
        <w:numPr>
          <w:ilvl w:val="1"/>
          <w:numId w:val="21"/>
        </w:numPr>
        <w:spacing w:line="240" w:lineRule="auto"/>
        <w:ind w:left="1134"/>
        <w:rPr>
          <w:rFonts w:ascii="Calibri" w:hAnsi="Calibri" w:cs="Calibri"/>
        </w:rPr>
      </w:pPr>
      <w:r w:rsidRPr="00354F76">
        <w:rPr>
          <w:rFonts w:ascii="Calibri" w:hAnsi="Calibri" w:cs="Calibri"/>
        </w:rPr>
        <w:lastRenderedPageBreak/>
        <w:t>Zamawiający zastrzega możliwość udzielenia w okresie 3 lat od dnia udzielenia zamówienia podstawowego dotychczasowemu Wykonawcy usług, zamówienia polegającego na powtórzeniu podobnych usług, jak te które są przedmiotem zamówienia podstawowego,</w:t>
      </w:r>
    </w:p>
    <w:p w14:paraId="72B426B0" w14:textId="77777777" w:rsidR="00563162" w:rsidRPr="00354F76" w:rsidRDefault="00563162" w:rsidP="007E3587">
      <w:pPr>
        <w:pStyle w:val="Akapitzlist"/>
        <w:numPr>
          <w:ilvl w:val="0"/>
          <w:numId w:val="21"/>
        </w:numPr>
        <w:spacing w:line="240" w:lineRule="auto"/>
        <w:ind w:left="1134"/>
        <w:rPr>
          <w:rFonts w:ascii="Calibri" w:hAnsi="Calibri" w:cs="Calibri"/>
        </w:rPr>
      </w:pPr>
      <w:r w:rsidRPr="00354F76">
        <w:rPr>
          <w:rFonts w:ascii="Calibri" w:hAnsi="Calibri" w:cs="Calibri"/>
        </w:rPr>
        <w:t>wartość usług, które mogą zostać udzielone na tej podstawie nie przekroczy 50% wartości zamówienia podstawowego,</w:t>
      </w:r>
    </w:p>
    <w:p w14:paraId="060BD35D" w14:textId="2D447E2A" w:rsidR="00A36DD8" w:rsidRPr="00B813CB" w:rsidRDefault="00563162" w:rsidP="007E3587">
      <w:pPr>
        <w:pStyle w:val="Akapitzlist"/>
        <w:numPr>
          <w:ilvl w:val="0"/>
          <w:numId w:val="21"/>
        </w:numPr>
        <w:spacing w:line="240" w:lineRule="auto"/>
        <w:ind w:left="1134"/>
        <w:rPr>
          <w:rFonts w:ascii="Calibri" w:hAnsi="Calibri" w:cs="Calibri"/>
        </w:rPr>
      </w:pPr>
      <w:r w:rsidRPr="00354F76">
        <w:rPr>
          <w:rFonts w:ascii="Calibri" w:hAnsi="Calibri" w:cs="Calibri"/>
        </w:rPr>
        <w:t>Zamówienia podobne zostaną udzielone po przeprowadzeniu negocjacji z Wykonawcą realizującym zamówienie podstawowe, przy założeniu, że wynegocjowane warunki nie będą mniej korzystne dla Zamawiającego aniżeli warunki realizacji zamówienia podstawowego  Ponadto warunkiem udzielenia zamówień polegających na powtórzeniu podobnych usług będzie terminowe i należyte realizowanie zamówienia podstawowego.</w:t>
      </w:r>
    </w:p>
    <w:tbl>
      <w:tblPr>
        <w:tblStyle w:val="Tabela-Siatka"/>
        <w:tblW w:w="9776" w:type="dxa"/>
        <w:tblLook w:val="04A0" w:firstRow="1" w:lastRow="0" w:firstColumn="1" w:lastColumn="0" w:noHBand="0" w:noVBand="1"/>
      </w:tblPr>
      <w:tblGrid>
        <w:gridCol w:w="9776"/>
      </w:tblGrid>
      <w:tr w:rsidR="007A0659" w:rsidRPr="00354F76" w14:paraId="51EEEA77" w14:textId="77777777" w:rsidTr="001B5FB5">
        <w:tc>
          <w:tcPr>
            <w:tcW w:w="9776" w:type="dxa"/>
            <w:shd w:val="clear" w:color="auto" w:fill="E7E6E6" w:themeFill="background2"/>
          </w:tcPr>
          <w:p w14:paraId="79C9E8A5" w14:textId="5FB2F9DA" w:rsidR="007A0659" w:rsidRPr="00354F76" w:rsidRDefault="00B738FC" w:rsidP="002A35A8">
            <w:pPr>
              <w:jc w:val="center"/>
              <w:rPr>
                <w:rFonts w:asciiTheme="minorHAnsi" w:hAnsiTheme="minorHAnsi" w:cstheme="minorHAnsi"/>
                <w:sz w:val="22"/>
                <w:szCs w:val="22"/>
              </w:rPr>
            </w:pPr>
            <w:r w:rsidRPr="00354F76">
              <w:rPr>
                <w:rFonts w:asciiTheme="minorHAnsi" w:hAnsiTheme="minorHAnsi" w:cstheme="minorHAnsi"/>
                <w:sz w:val="22"/>
                <w:szCs w:val="22"/>
              </w:rPr>
              <w:t>ZASADY USTALANIA WYNAGRODZENIA ZA WYKONANIE PRZEDMIOTU ZAMÓWIENIA</w:t>
            </w:r>
          </w:p>
        </w:tc>
      </w:tr>
    </w:tbl>
    <w:p w14:paraId="76609908" w14:textId="69606661" w:rsidR="00C8661F" w:rsidRPr="00354F76" w:rsidRDefault="00C8661F" w:rsidP="007E3587">
      <w:pPr>
        <w:pStyle w:val="Akapitzlist"/>
        <w:numPr>
          <w:ilvl w:val="0"/>
          <w:numId w:val="9"/>
        </w:numPr>
        <w:spacing w:before="240" w:line="240" w:lineRule="auto"/>
        <w:ind w:left="709"/>
        <w:contextualSpacing w:val="0"/>
        <w:jc w:val="both"/>
        <w:rPr>
          <w:rFonts w:cstheme="minorHAnsi"/>
        </w:rPr>
      </w:pPr>
      <w:r w:rsidRPr="00354F76">
        <w:rPr>
          <w:rFonts w:cstheme="minorHAnsi"/>
        </w:rPr>
        <w:t xml:space="preserve">Wynagrodzenie będzie płatne z dołu, po każdym miesiącu świadczenia usług i będzie stanowiło iloczyn stawki jednostkowej wskazanej w formularzu ofertowym </w:t>
      </w:r>
      <w:r w:rsidR="00E943E7" w:rsidRPr="00354F76">
        <w:rPr>
          <w:rFonts w:cstheme="minorHAnsi"/>
        </w:rPr>
        <w:t xml:space="preserve">i </w:t>
      </w:r>
      <w:r w:rsidRPr="00354F76">
        <w:rPr>
          <w:rFonts w:cstheme="minorHAnsi"/>
        </w:rPr>
        <w:t xml:space="preserve">liczby </w:t>
      </w:r>
      <w:r w:rsidR="009714CF" w:rsidRPr="00354F76">
        <w:rPr>
          <w:rFonts w:cstheme="minorHAnsi"/>
        </w:rPr>
        <w:t>dni</w:t>
      </w:r>
      <w:r w:rsidRPr="00354F76">
        <w:rPr>
          <w:rFonts w:cstheme="minorHAnsi"/>
        </w:rPr>
        <w:t xml:space="preserve"> zajęć</w:t>
      </w:r>
      <w:r w:rsidR="00E943E7" w:rsidRPr="00354F76">
        <w:rPr>
          <w:rFonts w:cstheme="minorHAnsi"/>
        </w:rPr>
        <w:t xml:space="preserve"> (część 1)</w:t>
      </w:r>
      <w:r w:rsidRPr="00354F76">
        <w:rPr>
          <w:rFonts w:cstheme="minorHAnsi"/>
        </w:rPr>
        <w:t xml:space="preserve"> lub </w:t>
      </w:r>
      <w:r w:rsidR="009714CF" w:rsidRPr="00354F76">
        <w:rPr>
          <w:rFonts w:cstheme="minorHAnsi"/>
        </w:rPr>
        <w:t xml:space="preserve">zamówionych </w:t>
      </w:r>
      <w:r w:rsidRPr="00354F76">
        <w:rPr>
          <w:rFonts w:cstheme="minorHAnsi"/>
        </w:rPr>
        <w:t>porcji cateringu w danym miesiącu</w:t>
      </w:r>
      <w:r w:rsidR="00E943E7" w:rsidRPr="00354F76">
        <w:rPr>
          <w:rFonts w:cstheme="minorHAnsi"/>
        </w:rPr>
        <w:t xml:space="preserve"> (część 2)</w:t>
      </w:r>
      <w:r w:rsidRPr="00354F76">
        <w:rPr>
          <w:rFonts w:cstheme="minorHAnsi"/>
        </w:rPr>
        <w:t xml:space="preserve">. </w:t>
      </w:r>
    </w:p>
    <w:p w14:paraId="58F0F034" w14:textId="06514213" w:rsidR="00B738FC" w:rsidRPr="007E3587" w:rsidRDefault="00AB2469" w:rsidP="007E3587">
      <w:pPr>
        <w:pStyle w:val="Akapitzlist"/>
        <w:numPr>
          <w:ilvl w:val="0"/>
          <w:numId w:val="9"/>
        </w:numPr>
        <w:spacing w:before="240" w:line="240" w:lineRule="auto"/>
        <w:ind w:left="709" w:hanging="284"/>
        <w:contextualSpacing w:val="0"/>
        <w:jc w:val="both"/>
        <w:rPr>
          <w:rFonts w:cstheme="minorHAnsi"/>
        </w:rPr>
      </w:pPr>
      <w:r w:rsidRPr="007E3587">
        <w:rPr>
          <w:rFonts w:cstheme="minorHAnsi"/>
        </w:rPr>
        <w:t>Termin</w:t>
      </w:r>
      <w:r w:rsidR="00B738FC" w:rsidRPr="007E3587">
        <w:rPr>
          <w:rFonts w:cstheme="minorHAnsi"/>
        </w:rPr>
        <w:t xml:space="preserve"> płatności 30 dni od daty dostarczenia prawidłowo wystawionej faktury VAT</w:t>
      </w:r>
      <w:r w:rsidRPr="007E3587">
        <w:rPr>
          <w:rFonts w:cstheme="minorHAnsi"/>
        </w:rPr>
        <w:t>/rachunku</w:t>
      </w:r>
      <w:r w:rsidR="00090EB0" w:rsidRPr="007E3587">
        <w:rPr>
          <w:rFonts w:cstheme="minorHAnsi"/>
        </w:rPr>
        <w:t>.</w:t>
      </w:r>
    </w:p>
    <w:p w14:paraId="2E3BE105" w14:textId="1CE15ACC" w:rsidR="00B738FC" w:rsidRPr="00354F76" w:rsidRDefault="00B738FC" w:rsidP="007E3587">
      <w:pPr>
        <w:pStyle w:val="Akapitzlist"/>
        <w:numPr>
          <w:ilvl w:val="0"/>
          <w:numId w:val="9"/>
        </w:numPr>
        <w:shd w:val="clear" w:color="auto" w:fill="FFFFFF"/>
        <w:spacing w:after="240" w:line="240" w:lineRule="auto"/>
        <w:ind w:left="709" w:hanging="284"/>
        <w:jc w:val="both"/>
        <w:rPr>
          <w:rFonts w:cstheme="minorHAnsi"/>
        </w:rPr>
      </w:pPr>
      <w:r w:rsidRPr="00354F76">
        <w:rPr>
          <w:rFonts w:cstheme="minorHAnsi"/>
        </w:rPr>
        <w:t>Zamawiający zastrzega sobie prawo do zapłaty za wynagrodzenie Wykonawcy, który jest podatnikiem VAT:</w:t>
      </w:r>
    </w:p>
    <w:p w14:paraId="360E763E" w14:textId="77777777" w:rsidR="00361395" w:rsidRPr="00354F76" w:rsidRDefault="00B738FC" w:rsidP="007E3587">
      <w:pPr>
        <w:pStyle w:val="Akapitzlist"/>
        <w:numPr>
          <w:ilvl w:val="0"/>
          <w:numId w:val="4"/>
        </w:numPr>
        <w:pBdr>
          <w:top w:val="nil"/>
          <w:left w:val="nil"/>
          <w:bottom w:val="nil"/>
          <w:right w:val="nil"/>
          <w:between w:val="nil"/>
        </w:pBdr>
        <w:suppressAutoHyphens/>
        <w:spacing w:line="240" w:lineRule="auto"/>
        <w:ind w:left="1134" w:hanging="284"/>
        <w:jc w:val="both"/>
        <w:rPr>
          <w:rFonts w:cstheme="minorHAnsi"/>
        </w:rPr>
      </w:pPr>
      <w:r w:rsidRPr="00354F76">
        <w:rPr>
          <w:rFonts w:cstheme="minorHAnsi"/>
        </w:rPr>
        <w:t xml:space="preserve">tylko na rachunek bankowy Wykonawcy znajdujący się w elektronicznym wykazie podmiotów prowadzonym przez Szefa Krajowej Administracji Skarbowej w oparciu </w:t>
      </w:r>
      <w:r w:rsidRPr="00354F76">
        <w:rPr>
          <w:rFonts w:cstheme="minorHAnsi"/>
        </w:rPr>
        <w:br/>
        <w:t>o art. 96b ustawy z dnia 11 marca 2004 r. o podatku od towarów i usług. W przypadku, gdy wskazany przez Wykonawcę rachunek bankowy nie spełni warunku określonego powyżej, opóźnienie w dokonaniu płatności powstałe wskutek braku możliwości realizacji przez Zamawiającego dokonania płatności nie stanowi dla Wykonawcy podstawy do żądania od Zamawiającego jakichkolwiek odsetek, jak również innych rekompensat / odszkodowań z tytułu dokonania nieterminowej płatności.</w:t>
      </w:r>
    </w:p>
    <w:p w14:paraId="527D78C4" w14:textId="24D5B85C" w:rsidR="00B738FC" w:rsidRPr="00354F76" w:rsidRDefault="00B738FC" w:rsidP="007E3587">
      <w:pPr>
        <w:pStyle w:val="Akapitzlist"/>
        <w:numPr>
          <w:ilvl w:val="0"/>
          <w:numId w:val="4"/>
        </w:numPr>
        <w:pBdr>
          <w:top w:val="nil"/>
          <w:left w:val="nil"/>
          <w:bottom w:val="nil"/>
          <w:right w:val="nil"/>
          <w:between w:val="nil"/>
        </w:pBdr>
        <w:suppressAutoHyphens/>
        <w:spacing w:line="240" w:lineRule="auto"/>
        <w:ind w:left="1134" w:hanging="284"/>
        <w:jc w:val="both"/>
        <w:rPr>
          <w:rFonts w:cstheme="minorHAnsi"/>
        </w:rPr>
      </w:pPr>
      <w:r w:rsidRPr="00354F76">
        <w:rPr>
          <w:rFonts w:cstheme="minorHAnsi"/>
          <w:highlight w:val="white"/>
        </w:rPr>
        <w:t xml:space="preserve">w ramach mechanizmu podzielonej płatności tzw. </w:t>
      </w:r>
      <w:proofErr w:type="spellStart"/>
      <w:r w:rsidRPr="00354F76">
        <w:rPr>
          <w:rFonts w:cstheme="minorHAnsi"/>
          <w:highlight w:val="white"/>
        </w:rPr>
        <w:t>split</w:t>
      </w:r>
      <w:proofErr w:type="spellEnd"/>
      <w:r w:rsidRPr="00354F76">
        <w:rPr>
          <w:rFonts w:cstheme="minorHAnsi"/>
          <w:highlight w:val="white"/>
        </w:rPr>
        <w:t xml:space="preserve"> </w:t>
      </w:r>
      <w:proofErr w:type="spellStart"/>
      <w:r w:rsidRPr="00354F76">
        <w:rPr>
          <w:rFonts w:cstheme="minorHAnsi"/>
          <w:highlight w:val="white"/>
        </w:rPr>
        <w:t>payment</w:t>
      </w:r>
      <w:proofErr w:type="spellEnd"/>
      <w:r w:rsidRPr="00354F76">
        <w:rPr>
          <w:rFonts w:cstheme="minorHAnsi"/>
          <w:highlight w:val="white"/>
        </w:rPr>
        <w:t xml:space="preserve"> o którym mowa w art. 108a ustawy z dnia 11 marca 2004 r. o podatku od towarów i usług.</w:t>
      </w:r>
    </w:p>
    <w:tbl>
      <w:tblPr>
        <w:tblStyle w:val="Tabela-Siatka"/>
        <w:tblW w:w="9776" w:type="dxa"/>
        <w:tblLook w:val="04A0" w:firstRow="1" w:lastRow="0" w:firstColumn="1" w:lastColumn="0" w:noHBand="0" w:noVBand="1"/>
      </w:tblPr>
      <w:tblGrid>
        <w:gridCol w:w="9776"/>
      </w:tblGrid>
      <w:tr w:rsidR="00B738FC" w:rsidRPr="00354F76" w14:paraId="5B8AA427" w14:textId="77777777" w:rsidTr="002A35A8">
        <w:tc>
          <w:tcPr>
            <w:tcW w:w="9776" w:type="dxa"/>
            <w:shd w:val="clear" w:color="auto" w:fill="E7E6E6" w:themeFill="background2"/>
          </w:tcPr>
          <w:p w14:paraId="71A82B1B" w14:textId="68D609D1" w:rsidR="00B738FC" w:rsidRPr="00354F76" w:rsidRDefault="00B738FC" w:rsidP="002A35A8">
            <w:pPr>
              <w:jc w:val="center"/>
              <w:rPr>
                <w:rFonts w:asciiTheme="minorHAnsi" w:hAnsiTheme="minorHAnsi" w:cstheme="minorHAnsi"/>
                <w:sz w:val="22"/>
                <w:szCs w:val="22"/>
              </w:rPr>
            </w:pPr>
            <w:r w:rsidRPr="00354F76">
              <w:rPr>
                <w:rFonts w:asciiTheme="minorHAnsi" w:hAnsiTheme="minorHAnsi" w:cstheme="minorHAnsi"/>
                <w:sz w:val="22"/>
                <w:szCs w:val="22"/>
              </w:rPr>
              <w:t>W</w:t>
            </w:r>
            <w:r w:rsidR="009506ED" w:rsidRPr="00354F76">
              <w:rPr>
                <w:rFonts w:asciiTheme="minorHAnsi" w:hAnsiTheme="minorHAnsi" w:cstheme="minorHAnsi"/>
                <w:sz w:val="22"/>
                <w:szCs w:val="22"/>
              </w:rPr>
              <w:t>YKLUCZENIA Z UDZIAŁU W POSTĘPOWANIU</w:t>
            </w:r>
          </w:p>
        </w:tc>
      </w:tr>
    </w:tbl>
    <w:p w14:paraId="65083BE4" w14:textId="77777777" w:rsidR="00C20C8D" w:rsidRDefault="00AB6682" w:rsidP="007E3587">
      <w:pPr>
        <w:pStyle w:val="Akapitzlist"/>
        <w:numPr>
          <w:ilvl w:val="0"/>
          <w:numId w:val="24"/>
        </w:numPr>
        <w:autoSpaceDE w:val="0"/>
        <w:autoSpaceDN w:val="0"/>
        <w:adjustRightInd w:val="0"/>
        <w:spacing w:before="240" w:line="240" w:lineRule="auto"/>
        <w:ind w:left="425" w:hanging="357"/>
        <w:contextualSpacing w:val="0"/>
        <w:jc w:val="both"/>
        <w:rPr>
          <w:rFonts w:cstheme="minorHAnsi"/>
        </w:rPr>
      </w:pPr>
      <w:r w:rsidRPr="00354F76">
        <w:rPr>
          <w:rFonts w:cstheme="minorHAnsi"/>
        </w:rPr>
        <w:t>O udzielenie niniejszego zamówienia nie mogą się ubiegać Wykonawcy, w stosunku do których zachodzą przesłanki wykluczenia z postępowania na podstawie art. 7 ust. 1 ustawy z dnia 13 kwietnia 2022 r. o szczególnych rozwiązaniach w zakresie przeciwdziałania wspieraniu agresji na Ukrainę oraz służących ochronie bezpieczeństwa narodowego (Dz. U. z 2024 r. poz. 507).</w:t>
      </w:r>
    </w:p>
    <w:p w14:paraId="3780FD56" w14:textId="0BAB0F3E" w:rsidR="00AB6682" w:rsidRPr="00C20C8D" w:rsidRDefault="00AB6682" w:rsidP="007E3587">
      <w:pPr>
        <w:pStyle w:val="Akapitzlist"/>
        <w:numPr>
          <w:ilvl w:val="0"/>
          <w:numId w:val="24"/>
        </w:numPr>
        <w:autoSpaceDE w:val="0"/>
        <w:autoSpaceDN w:val="0"/>
        <w:adjustRightInd w:val="0"/>
        <w:spacing w:before="240" w:after="0" w:line="240" w:lineRule="auto"/>
        <w:ind w:left="425" w:hanging="357"/>
        <w:contextualSpacing w:val="0"/>
        <w:jc w:val="both"/>
        <w:rPr>
          <w:rFonts w:cstheme="minorHAnsi"/>
        </w:rPr>
      </w:pPr>
      <w:r w:rsidRPr="00C20C8D">
        <w:rPr>
          <w:rFonts w:cstheme="minorHAnsi"/>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wyklucza się:</w:t>
      </w:r>
      <w:r w:rsidR="00C20C8D">
        <w:rPr>
          <w:rFonts w:cstheme="minorHAnsi"/>
        </w:rPr>
        <w:br/>
        <w:t xml:space="preserve">a. </w:t>
      </w:r>
      <w:r w:rsidRPr="00C20C8D">
        <w:rPr>
          <w:rFonts w:cstheme="minorHAnsi"/>
        </w:rPr>
        <w:t>Wykonawcę wymienionego w wykazach określonych w rozporządzeniu 765/2006 i rozporządzeniu 269/2014 albo wpisanego na listę na podstawie decyzji w sprawie wpisu na listę rozstrzygającej o zastosowaniu środka, o którym mowa w art. 1 pkt 3 ustawy;</w:t>
      </w:r>
    </w:p>
    <w:p w14:paraId="6A839166" w14:textId="2CD4F36B" w:rsidR="00AB6682" w:rsidRPr="00354F76" w:rsidRDefault="00AB6682" w:rsidP="000769B5">
      <w:pPr>
        <w:pStyle w:val="Akapitzlist"/>
        <w:numPr>
          <w:ilvl w:val="0"/>
          <w:numId w:val="26"/>
        </w:numPr>
        <w:autoSpaceDE w:val="0"/>
        <w:autoSpaceDN w:val="0"/>
        <w:adjustRightInd w:val="0"/>
        <w:spacing w:before="240" w:line="240" w:lineRule="auto"/>
        <w:jc w:val="both"/>
        <w:rPr>
          <w:rFonts w:cstheme="minorHAnsi"/>
        </w:rPr>
      </w:pPr>
      <w:r w:rsidRPr="00354F76">
        <w:rPr>
          <w:rFonts w:cstheme="minorHAnsi"/>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46DE8FE" w14:textId="008B2A04" w:rsidR="00AB6682" w:rsidRPr="00354F76" w:rsidRDefault="00AB6682" w:rsidP="000769B5">
      <w:pPr>
        <w:pStyle w:val="Akapitzlist"/>
        <w:numPr>
          <w:ilvl w:val="0"/>
          <w:numId w:val="26"/>
        </w:numPr>
        <w:autoSpaceDE w:val="0"/>
        <w:autoSpaceDN w:val="0"/>
        <w:adjustRightInd w:val="0"/>
        <w:spacing w:before="240" w:line="240" w:lineRule="auto"/>
        <w:contextualSpacing w:val="0"/>
        <w:jc w:val="both"/>
        <w:rPr>
          <w:rFonts w:cstheme="minorHAnsi"/>
        </w:rPr>
      </w:pPr>
      <w:r w:rsidRPr="00354F76">
        <w:rPr>
          <w:rFonts w:cstheme="minorHAnsi"/>
        </w:rPr>
        <w:t xml:space="preserve">Wykonawcę, którego jednostką dominującą w rozumieniu art. 3 ust. 1 pkt 37 ustawy z dnia 29 września 1994 r. o rachunkowości (Dz. U. z 2021 r. poz. 217, 2105 i 2106), jest podmiot wymieniony w </w:t>
      </w:r>
      <w:r w:rsidRPr="00354F76">
        <w:rPr>
          <w:rFonts w:cstheme="minorHAnsi"/>
        </w:rPr>
        <w:lastRenderedPageBreak/>
        <w:t>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C2A3B30" w14:textId="77777777" w:rsidR="004F450D" w:rsidRDefault="00AB6682" w:rsidP="007E3587">
      <w:pPr>
        <w:pStyle w:val="Akapitzlist"/>
        <w:numPr>
          <w:ilvl w:val="0"/>
          <w:numId w:val="24"/>
        </w:numPr>
        <w:autoSpaceDE w:val="0"/>
        <w:autoSpaceDN w:val="0"/>
        <w:adjustRightInd w:val="0"/>
        <w:spacing w:before="240" w:after="0" w:line="240" w:lineRule="auto"/>
        <w:ind w:left="426" w:hanging="357"/>
        <w:contextualSpacing w:val="0"/>
        <w:jc w:val="both"/>
        <w:rPr>
          <w:rFonts w:cstheme="minorHAnsi"/>
        </w:rPr>
      </w:pPr>
      <w:r w:rsidRPr="00584043">
        <w:rPr>
          <w:rFonts w:cstheme="minorHAnsi"/>
        </w:rPr>
        <w:t>O udzielenie niniejszego zamówienia nie mogą biegać się Wykonawcy powiązani osobowo lub kapitałowo z Zamawiającym</w:t>
      </w:r>
      <w:r w:rsidR="007A0659" w:rsidRPr="00584043">
        <w:rPr>
          <w:rFonts w:cstheme="minorHAnsi"/>
        </w:rPr>
        <w:t xml:space="preserve">. </w:t>
      </w:r>
      <w:r w:rsidR="00EA2077" w:rsidRPr="00584043">
        <w:rPr>
          <w:rFonts w:cstheme="minorHAnsi"/>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t>
      </w:r>
      <w:r w:rsidR="00015CE3" w:rsidRPr="00584043">
        <w:rPr>
          <w:rFonts w:cstheme="minorHAnsi"/>
        </w:rPr>
        <w:t>W</w:t>
      </w:r>
      <w:r w:rsidR="00EA2077" w:rsidRPr="00584043">
        <w:rPr>
          <w:rFonts w:cstheme="minorHAnsi"/>
        </w:rPr>
        <w:t>ykonawcy a Wykonawcą, polegające w szczególności na:</w:t>
      </w:r>
    </w:p>
    <w:p w14:paraId="265C8393" w14:textId="6DCC92D7" w:rsidR="00B738FC" w:rsidRPr="004F450D" w:rsidRDefault="00EA2077" w:rsidP="007E3587">
      <w:pPr>
        <w:pStyle w:val="Akapitzlist"/>
        <w:numPr>
          <w:ilvl w:val="1"/>
          <w:numId w:val="24"/>
        </w:numPr>
        <w:autoSpaceDE w:val="0"/>
        <w:autoSpaceDN w:val="0"/>
        <w:adjustRightInd w:val="0"/>
        <w:spacing w:before="240" w:after="0" w:line="240" w:lineRule="auto"/>
        <w:ind w:left="851" w:hanging="284"/>
        <w:jc w:val="both"/>
        <w:rPr>
          <w:rFonts w:cstheme="minorHAnsi"/>
        </w:rPr>
      </w:pPr>
      <w:r w:rsidRPr="004F450D">
        <w:rPr>
          <w:rFonts w:cstheme="minorHAnsi"/>
        </w:rPr>
        <w:t>uczestniczeniu w spółce jako wspólnik spółki cywilnej lub spółki osobowej,</w:t>
      </w:r>
      <w:r w:rsidR="00B738FC" w:rsidRPr="004F450D">
        <w:rPr>
          <w:rFonts w:cstheme="minorHAnsi"/>
        </w:rPr>
        <w:t xml:space="preserve"> </w:t>
      </w:r>
      <w:r w:rsidRPr="004F450D">
        <w:rPr>
          <w:rFonts w:cstheme="minorHAnsi"/>
        </w:rPr>
        <w:t>posiadaniu co najmniej 10% udziałów lub akcji</w:t>
      </w:r>
      <w:r w:rsidR="00B738FC" w:rsidRPr="004F450D">
        <w:rPr>
          <w:rFonts w:cstheme="minorHAnsi"/>
        </w:rPr>
        <w:t xml:space="preserve"> (</w:t>
      </w:r>
      <w:r w:rsidRPr="004F450D">
        <w:rPr>
          <w:rFonts w:cstheme="minorHAnsi"/>
        </w:rPr>
        <w:t>o ile niższy próg nie wynika z przepisów prawa</w:t>
      </w:r>
      <w:r w:rsidR="00B738FC" w:rsidRPr="004F450D">
        <w:rPr>
          <w:rFonts w:cstheme="minorHAnsi"/>
        </w:rPr>
        <w:t xml:space="preserve">), </w:t>
      </w:r>
      <w:r w:rsidRPr="004F450D">
        <w:rPr>
          <w:rFonts w:cstheme="minorHAnsi"/>
        </w:rPr>
        <w:t>pełnieniu funkcji członka organu nadzorczego lub zarządzającego, prokurenta, pełnomocnika,</w:t>
      </w:r>
    </w:p>
    <w:p w14:paraId="224DB604" w14:textId="77777777" w:rsidR="00B738FC" w:rsidRPr="00354F76" w:rsidRDefault="00B738FC" w:rsidP="007E3587">
      <w:pPr>
        <w:pStyle w:val="Akapitzlist"/>
        <w:numPr>
          <w:ilvl w:val="1"/>
          <w:numId w:val="24"/>
        </w:numPr>
        <w:autoSpaceDE w:val="0"/>
        <w:autoSpaceDN w:val="0"/>
        <w:adjustRightInd w:val="0"/>
        <w:spacing w:before="240" w:after="0" w:line="240" w:lineRule="auto"/>
        <w:ind w:left="851" w:hanging="284"/>
        <w:jc w:val="both"/>
        <w:rPr>
          <w:rFonts w:cstheme="minorHAnsi"/>
        </w:rPr>
      </w:pPr>
      <w:r w:rsidRPr="00354F76">
        <w:rPr>
          <w:rFonts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01AE60" w14:textId="18B9EA3E" w:rsidR="007A5C13" w:rsidRPr="004F450D" w:rsidRDefault="00B738FC" w:rsidP="007E3587">
      <w:pPr>
        <w:pStyle w:val="Akapitzlist"/>
        <w:numPr>
          <w:ilvl w:val="1"/>
          <w:numId w:val="24"/>
        </w:numPr>
        <w:autoSpaceDE w:val="0"/>
        <w:autoSpaceDN w:val="0"/>
        <w:adjustRightInd w:val="0"/>
        <w:spacing w:before="240" w:line="240" w:lineRule="auto"/>
        <w:ind w:left="851"/>
        <w:jc w:val="both"/>
        <w:rPr>
          <w:rFonts w:cstheme="minorHAnsi"/>
        </w:rPr>
      </w:pPr>
      <w:r w:rsidRPr="00354F76">
        <w:rPr>
          <w:rFonts w:cstheme="minorHAnsi"/>
        </w:rPr>
        <w:t xml:space="preserve">pozostawaniu z </w:t>
      </w:r>
      <w:r w:rsidR="00015CE3" w:rsidRPr="00354F76">
        <w:rPr>
          <w:rFonts w:cstheme="minorHAnsi"/>
        </w:rPr>
        <w:t>W</w:t>
      </w:r>
      <w:r w:rsidRPr="00354F76">
        <w:rPr>
          <w:rFonts w:cstheme="minorHAnsi"/>
        </w:rPr>
        <w:t>ykonawcą w takim stosunku prawnym lub faktycznym, że istnieje uzasadniona wątpliwość co do ich bezstronności lub niezależności w związku z postępowaniem o udzielenie zamówienia.</w:t>
      </w:r>
    </w:p>
    <w:p w14:paraId="7756EC1E" w14:textId="1AAAE953" w:rsidR="009506ED" w:rsidRPr="00354F76" w:rsidRDefault="00AB6682" w:rsidP="007E3587">
      <w:pPr>
        <w:pStyle w:val="Akapitzlist"/>
        <w:autoSpaceDE w:val="0"/>
        <w:autoSpaceDN w:val="0"/>
        <w:adjustRightInd w:val="0"/>
        <w:spacing w:before="240" w:line="240" w:lineRule="auto"/>
        <w:ind w:left="0"/>
        <w:contextualSpacing w:val="0"/>
        <w:jc w:val="both"/>
        <w:rPr>
          <w:rFonts w:ascii="Calibri" w:hAnsi="Calibri"/>
        </w:rPr>
      </w:pPr>
      <w:r w:rsidRPr="00354F76">
        <w:t>Potwierdzeniem braku wystąpienia ww. przesłanek będzie złożenie przez Wykonawcę podpisanego oświadczenia zawartego w załączniku nr 2 do niniejszego Zapytania Ofertowego. W przypadku wystąpienia ww. przesłanek, Wykonawca zostanie wykluczony z postępowania.</w:t>
      </w:r>
    </w:p>
    <w:tbl>
      <w:tblPr>
        <w:tblStyle w:val="Tabela-Siatka"/>
        <w:tblW w:w="9776" w:type="dxa"/>
        <w:tblLook w:val="04A0" w:firstRow="1" w:lastRow="0" w:firstColumn="1" w:lastColumn="0" w:noHBand="0" w:noVBand="1"/>
      </w:tblPr>
      <w:tblGrid>
        <w:gridCol w:w="9776"/>
      </w:tblGrid>
      <w:tr w:rsidR="009506ED" w:rsidRPr="00354F76" w14:paraId="79011162" w14:textId="77777777" w:rsidTr="002A35A8">
        <w:tc>
          <w:tcPr>
            <w:tcW w:w="9776" w:type="dxa"/>
            <w:shd w:val="clear" w:color="auto" w:fill="E7E6E6" w:themeFill="background2"/>
          </w:tcPr>
          <w:p w14:paraId="5CAD2213" w14:textId="77777777" w:rsidR="009506ED" w:rsidRPr="00354F76" w:rsidRDefault="009506ED" w:rsidP="002A35A8">
            <w:pPr>
              <w:jc w:val="center"/>
              <w:rPr>
                <w:rFonts w:asciiTheme="minorHAnsi" w:hAnsiTheme="minorHAnsi" w:cstheme="minorHAnsi"/>
                <w:sz w:val="22"/>
                <w:szCs w:val="22"/>
              </w:rPr>
            </w:pPr>
            <w:r w:rsidRPr="00354F76">
              <w:rPr>
                <w:rFonts w:asciiTheme="minorHAnsi" w:hAnsiTheme="minorHAnsi" w:cstheme="minorHAnsi"/>
                <w:sz w:val="22"/>
                <w:szCs w:val="22"/>
              </w:rPr>
              <w:t>WARUNKI UDZIAŁU W POSTĘPOWANIU</w:t>
            </w:r>
          </w:p>
        </w:tc>
      </w:tr>
    </w:tbl>
    <w:p w14:paraId="437C8D68" w14:textId="77777777" w:rsidR="002167CE" w:rsidRDefault="002167CE" w:rsidP="002167CE">
      <w:pPr>
        <w:pStyle w:val="Akapitzlist"/>
        <w:numPr>
          <w:ilvl w:val="1"/>
          <w:numId w:val="23"/>
        </w:numPr>
        <w:suppressAutoHyphens/>
        <w:spacing w:before="240" w:after="0" w:line="240" w:lineRule="auto"/>
        <w:ind w:left="426" w:hanging="284"/>
        <w:contextualSpacing w:val="0"/>
        <w:jc w:val="both"/>
        <w:rPr>
          <w:rFonts w:cstheme="minorHAnsi"/>
        </w:rPr>
      </w:pPr>
      <w:r w:rsidRPr="00CF7E41">
        <w:rPr>
          <w:rFonts w:cstheme="minorHAnsi"/>
        </w:rPr>
        <w:t>O udzielenie zamówienia mogą ubiegać się podmioty, które:</w:t>
      </w:r>
    </w:p>
    <w:p w14:paraId="1C4999B6" w14:textId="77777777" w:rsidR="002167CE" w:rsidRDefault="002167CE" w:rsidP="007E3587">
      <w:pPr>
        <w:pStyle w:val="Akapitzlist"/>
        <w:numPr>
          <w:ilvl w:val="2"/>
          <w:numId w:val="24"/>
        </w:numPr>
        <w:suppressAutoHyphens/>
        <w:spacing w:after="0" w:line="240" w:lineRule="auto"/>
        <w:ind w:left="1134"/>
        <w:contextualSpacing w:val="0"/>
        <w:jc w:val="both"/>
        <w:rPr>
          <w:rFonts w:cstheme="minorHAnsi"/>
        </w:rPr>
      </w:pPr>
      <w:r w:rsidRPr="00C45A55">
        <w:rPr>
          <w:rFonts w:cstheme="minorHAnsi"/>
        </w:rPr>
        <w:t>nie podlegają wykluczeniu</w:t>
      </w:r>
      <w:r>
        <w:rPr>
          <w:rFonts w:cstheme="minorHAnsi"/>
        </w:rPr>
        <w:t>;</w:t>
      </w:r>
      <w:r w:rsidRPr="00C45A55">
        <w:rPr>
          <w:rFonts w:cstheme="minorHAnsi"/>
        </w:rPr>
        <w:t xml:space="preserve"> </w:t>
      </w:r>
    </w:p>
    <w:p w14:paraId="4E9AA72B" w14:textId="77777777" w:rsidR="002167CE" w:rsidRDefault="002167CE" w:rsidP="007E3587">
      <w:pPr>
        <w:pStyle w:val="Akapitzlist"/>
        <w:numPr>
          <w:ilvl w:val="2"/>
          <w:numId w:val="24"/>
        </w:numPr>
        <w:suppressAutoHyphens/>
        <w:spacing w:after="0" w:line="240" w:lineRule="auto"/>
        <w:ind w:left="1134"/>
        <w:contextualSpacing w:val="0"/>
        <w:jc w:val="both"/>
        <w:rPr>
          <w:rFonts w:cstheme="minorHAnsi"/>
        </w:rPr>
      </w:pPr>
      <w:r w:rsidRPr="00C45A55">
        <w:rPr>
          <w:rFonts w:cstheme="minorHAnsi"/>
        </w:rPr>
        <w:t>znajdują się w sytuacji ekonomicznej i finansowej zapewniającej terminowe wykonanie przedmiotu zamówienia</w:t>
      </w:r>
      <w:r>
        <w:rPr>
          <w:rFonts w:cstheme="minorHAnsi"/>
        </w:rPr>
        <w:t>;</w:t>
      </w:r>
    </w:p>
    <w:p w14:paraId="1E0C0479" w14:textId="77777777" w:rsidR="002167CE" w:rsidRDefault="002167CE" w:rsidP="007E3587">
      <w:pPr>
        <w:pStyle w:val="Akapitzlist"/>
        <w:numPr>
          <w:ilvl w:val="2"/>
          <w:numId w:val="24"/>
        </w:numPr>
        <w:suppressAutoHyphens/>
        <w:spacing w:after="0" w:line="240" w:lineRule="auto"/>
        <w:ind w:left="1134"/>
        <w:contextualSpacing w:val="0"/>
        <w:jc w:val="both"/>
        <w:rPr>
          <w:rFonts w:cstheme="minorHAnsi"/>
        </w:rPr>
      </w:pPr>
      <w:r w:rsidRPr="00104AC5">
        <w:rPr>
          <w:rFonts w:cstheme="minorHAnsi"/>
        </w:rPr>
        <w:t>nie znajdują się w stanie likwidacji ani nie ogłoszono ich upadłości</w:t>
      </w:r>
      <w:r>
        <w:rPr>
          <w:rFonts w:cstheme="minorHAnsi"/>
        </w:rPr>
        <w:t>;</w:t>
      </w:r>
    </w:p>
    <w:p w14:paraId="4E14665B" w14:textId="77777777" w:rsidR="002167CE" w:rsidRDefault="002167CE" w:rsidP="007E3587">
      <w:pPr>
        <w:pStyle w:val="Akapitzlist"/>
        <w:numPr>
          <w:ilvl w:val="2"/>
          <w:numId w:val="24"/>
        </w:numPr>
        <w:suppressAutoHyphens/>
        <w:spacing w:after="0" w:line="240" w:lineRule="auto"/>
        <w:ind w:left="1134"/>
        <w:contextualSpacing w:val="0"/>
        <w:jc w:val="both"/>
        <w:rPr>
          <w:rFonts w:cstheme="minorHAnsi"/>
        </w:rPr>
      </w:pPr>
      <w:r w:rsidRPr="00104AC5">
        <w:rPr>
          <w:rFonts w:cstheme="minorHAnsi"/>
        </w:rPr>
        <w:t>nie zalegają z uiszczaniem podatków, opłat oraz składek na ubezpieczenia społeczne i zdrowotne</w:t>
      </w:r>
      <w:r>
        <w:rPr>
          <w:rFonts w:cstheme="minorHAnsi"/>
        </w:rPr>
        <w:t>.</w:t>
      </w:r>
    </w:p>
    <w:p w14:paraId="7FA78713" w14:textId="77777777" w:rsidR="002167CE" w:rsidRPr="0051034F" w:rsidRDefault="002167CE" w:rsidP="007E3587">
      <w:pPr>
        <w:pStyle w:val="Akapitzlist"/>
        <w:suppressAutoHyphens/>
        <w:spacing w:line="240" w:lineRule="auto"/>
        <w:ind w:left="284"/>
        <w:contextualSpacing w:val="0"/>
        <w:jc w:val="both"/>
        <w:rPr>
          <w:rFonts w:cstheme="minorHAnsi"/>
        </w:rPr>
      </w:pPr>
      <w:r w:rsidRPr="00104AC5">
        <w:rPr>
          <w:rFonts w:eastAsia="Calibri" w:cstheme="minorHAnsi"/>
          <w:bCs/>
        </w:rPr>
        <w:t>Spełnienie powyższych warunków Wykonawca potwierdzi poprzez złożenie stosownego oświadczenia.</w:t>
      </w:r>
    </w:p>
    <w:p w14:paraId="42157CE1" w14:textId="11F7D56B" w:rsidR="00493BFA" w:rsidRPr="00326C1F" w:rsidRDefault="00493BFA" w:rsidP="007E3587">
      <w:pPr>
        <w:pStyle w:val="Akapitzlist"/>
        <w:numPr>
          <w:ilvl w:val="0"/>
          <w:numId w:val="23"/>
        </w:numPr>
        <w:spacing w:before="240" w:line="240" w:lineRule="auto"/>
        <w:ind w:left="426"/>
        <w:rPr>
          <w:rFonts w:cstheme="minorHAnsi"/>
          <w:bCs/>
        </w:rPr>
      </w:pPr>
      <w:r w:rsidRPr="00326C1F">
        <w:rPr>
          <w:rFonts w:cstheme="minorHAnsi"/>
          <w:bCs/>
        </w:rPr>
        <w:t>Uprawnienia do wykonania określonej działalności lub czynności:</w:t>
      </w:r>
    </w:p>
    <w:p w14:paraId="5E62E214" w14:textId="28AEFD48" w:rsidR="00F115EB" w:rsidRPr="00354F76" w:rsidRDefault="00F115EB" w:rsidP="007E3587">
      <w:pPr>
        <w:pStyle w:val="Akapitzlist"/>
        <w:numPr>
          <w:ilvl w:val="0"/>
          <w:numId w:val="17"/>
        </w:numPr>
        <w:spacing w:before="240" w:line="240" w:lineRule="auto"/>
        <w:jc w:val="both"/>
        <w:rPr>
          <w:rFonts w:cstheme="minorHAnsi"/>
          <w:bCs/>
        </w:rPr>
      </w:pPr>
      <w:r w:rsidRPr="00354F76">
        <w:rPr>
          <w:rFonts w:cstheme="minorHAnsi"/>
          <w:bCs/>
        </w:rPr>
        <w:t>Część 1: nie dotyczy</w:t>
      </w:r>
    </w:p>
    <w:p w14:paraId="730D1472" w14:textId="71F82E7F" w:rsidR="00AB6682" w:rsidRPr="00354F76" w:rsidRDefault="00F115EB" w:rsidP="007E3587">
      <w:pPr>
        <w:pStyle w:val="Akapitzlist"/>
        <w:numPr>
          <w:ilvl w:val="0"/>
          <w:numId w:val="17"/>
        </w:numPr>
        <w:spacing w:before="240" w:line="240" w:lineRule="auto"/>
        <w:jc w:val="both"/>
        <w:rPr>
          <w:rFonts w:cstheme="minorHAnsi"/>
          <w:bCs/>
        </w:rPr>
      </w:pPr>
      <w:r w:rsidRPr="00354F76">
        <w:rPr>
          <w:rFonts w:cstheme="minorHAnsi"/>
          <w:bCs/>
        </w:rPr>
        <w:t xml:space="preserve">Część 2: </w:t>
      </w:r>
      <w:r w:rsidR="00AB6682" w:rsidRPr="00354F76">
        <w:rPr>
          <w:rFonts w:cstheme="minorHAnsi"/>
          <w:bCs/>
        </w:rPr>
        <w:t xml:space="preserve">Zgodnie z ustawą z dnia 25 sierpnia 2006 r. o bezpieczeństwie żywności i żywienia (Dz. U. z 2023 r. poz. 1448 z </w:t>
      </w:r>
      <w:proofErr w:type="spellStart"/>
      <w:r w:rsidR="00AB6682" w:rsidRPr="00354F76">
        <w:rPr>
          <w:rFonts w:cstheme="minorHAnsi"/>
          <w:bCs/>
        </w:rPr>
        <w:t>późn</w:t>
      </w:r>
      <w:proofErr w:type="spellEnd"/>
      <w:r w:rsidR="00AB6682" w:rsidRPr="00354F76">
        <w:rPr>
          <w:rFonts w:cstheme="minorHAnsi"/>
          <w:bCs/>
        </w:rPr>
        <w:t>. zm.) Wykonawca posiada wpis do rejestru zakładów podlegających urzędowej kontroli organów Państwowej Inspekcji Sanitarnej.</w:t>
      </w:r>
    </w:p>
    <w:p w14:paraId="1EE8F67C" w14:textId="57D65618" w:rsidR="00AB6682" w:rsidRPr="00354F76" w:rsidRDefault="00AB6682" w:rsidP="007E3587">
      <w:pPr>
        <w:pStyle w:val="Akapitzlist"/>
        <w:spacing w:before="240" w:line="240" w:lineRule="auto"/>
        <w:ind w:left="1004"/>
        <w:contextualSpacing w:val="0"/>
        <w:jc w:val="both"/>
        <w:rPr>
          <w:rFonts w:cstheme="minorHAnsi"/>
          <w:bCs/>
        </w:rPr>
      </w:pPr>
      <w:r w:rsidRPr="00354F76">
        <w:rPr>
          <w:rFonts w:cstheme="minorHAnsi"/>
          <w:bCs/>
        </w:rPr>
        <w:t>Na dowód spełniania powyższego warunku Wykonawca przedłoży kopię zaświadczenia o wpisie do rejestru zakładów podlegających urzędowej kontroli organów Państwowej Inspekcji Sanitarnej</w:t>
      </w:r>
    </w:p>
    <w:p w14:paraId="092FBF9E" w14:textId="00602811" w:rsidR="00F115EB" w:rsidRPr="00326C1F" w:rsidRDefault="00493BFA" w:rsidP="00CF47F8">
      <w:pPr>
        <w:pStyle w:val="Akapitzlist"/>
        <w:numPr>
          <w:ilvl w:val="0"/>
          <w:numId w:val="23"/>
        </w:numPr>
        <w:pBdr>
          <w:top w:val="nil"/>
          <w:left w:val="nil"/>
          <w:bottom w:val="nil"/>
          <w:right w:val="nil"/>
          <w:between w:val="nil"/>
        </w:pBdr>
        <w:spacing w:before="240" w:after="0" w:line="240" w:lineRule="auto"/>
        <w:ind w:left="426"/>
        <w:contextualSpacing w:val="0"/>
        <w:jc w:val="both"/>
        <w:rPr>
          <w:rFonts w:cstheme="minorHAnsi"/>
          <w:bCs/>
        </w:rPr>
      </w:pPr>
      <w:r w:rsidRPr="00326C1F">
        <w:rPr>
          <w:rFonts w:cstheme="minorHAnsi"/>
          <w:bCs/>
        </w:rPr>
        <w:t xml:space="preserve">Wiedza i doświadczenie: Wykonawca musi wykazać, że w okresie ostatnich </w:t>
      </w:r>
      <w:r w:rsidR="00301AFE" w:rsidRPr="00326C1F">
        <w:rPr>
          <w:rFonts w:cstheme="minorHAnsi"/>
          <w:bCs/>
        </w:rPr>
        <w:t>3</w:t>
      </w:r>
      <w:r w:rsidRPr="00326C1F">
        <w:rPr>
          <w:rFonts w:cstheme="minorHAnsi"/>
          <w:bCs/>
        </w:rPr>
        <w:t xml:space="preserve"> lat przed upływem terminu składania ofert, a jeżeli okres prowadzenia działalności jest krótszy – w tym okresie, zrealizował w sposób należyty co najmniej </w:t>
      </w:r>
      <w:r w:rsidR="00301AFE" w:rsidRPr="00326C1F">
        <w:rPr>
          <w:rFonts w:cstheme="minorHAnsi"/>
          <w:bCs/>
        </w:rPr>
        <w:t>3 usługi</w:t>
      </w:r>
      <w:r w:rsidR="00AB6682" w:rsidRPr="00326C1F">
        <w:rPr>
          <w:rFonts w:cstheme="minorHAnsi"/>
          <w:bCs/>
        </w:rPr>
        <w:t>,</w:t>
      </w:r>
      <w:r w:rsidR="00301AFE" w:rsidRPr="00326C1F">
        <w:rPr>
          <w:rFonts w:cstheme="minorHAnsi"/>
          <w:bCs/>
        </w:rPr>
        <w:t xml:space="preserve"> </w:t>
      </w:r>
      <w:r w:rsidR="00AB6682" w:rsidRPr="00326C1F">
        <w:rPr>
          <w:rFonts w:cstheme="minorHAnsi"/>
          <w:bCs/>
        </w:rPr>
        <w:t>z których każda musi spełniać poniższe warunki</w:t>
      </w:r>
      <w:r w:rsidR="00301AFE" w:rsidRPr="00326C1F">
        <w:rPr>
          <w:rFonts w:cstheme="minorHAnsi"/>
          <w:bCs/>
        </w:rPr>
        <w:t>, tj.</w:t>
      </w:r>
      <w:r w:rsidR="00F115EB" w:rsidRPr="00326C1F">
        <w:rPr>
          <w:rFonts w:cstheme="minorHAnsi"/>
          <w:bCs/>
        </w:rPr>
        <w:t>:</w:t>
      </w:r>
    </w:p>
    <w:p w14:paraId="6C6EED8C" w14:textId="2A0985AA" w:rsidR="00F115EB" w:rsidRPr="00BE168A" w:rsidRDefault="00F115EB" w:rsidP="00CF47F8">
      <w:pPr>
        <w:pStyle w:val="Akapitzlist"/>
        <w:numPr>
          <w:ilvl w:val="2"/>
          <w:numId w:val="22"/>
        </w:numPr>
        <w:pBdr>
          <w:top w:val="nil"/>
          <w:left w:val="nil"/>
          <w:bottom w:val="nil"/>
          <w:right w:val="nil"/>
          <w:between w:val="nil"/>
        </w:pBdr>
        <w:spacing w:before="240" w:line="240" w:lineRule="auto"/>
        <w:jc w:val="both"/>
        <w:rPr>
          <w:rFonts w:cstheme="minorHAnsi"/>
          <w:bCs/>
        </w:rPr>
      </w:pPr>
      <w:r w:rsidRPr="00BE168A">
        <w:rPr>
          <w:rFonts w:cstheme="minorHAnsi"/>
          <w:bCs/>
        </w:rPr>
        <w:t xml:space="preserve">Część 1: wynajmu </w:t>
      </w:r>
      <w:proofErr w:type="spellStart"/>
      <w:r w:rsidRPr="00BE168A">
        <w:rPr>
          <w:rFonts w:cstheme="minorHAnsi"/>
          <w:bCs/>
        </w:rPr>
        <w:t>sal</w:t>
      </w:r>
      <w:proofErr w:type="spellEnd"/>
      <w:r w:rsidRPr="00BE168A">
        <w:rPr>
          <w:rFonts w:cstheme="minorHAnsi"/>
          <w:bCs/>
        </w:rPr>
        <w:t xml:space="preserve"> szkoleniowych przez okres minimum 1 pełnego dnia dla grupy min. 20 osób;</w:t>
      </w:r>
      <w:r w:rsidR="007731DC" w:rsidRPr="00BE168A">
        <w:rPr>
          <w:rFonts w:cstheme="minorHAnsi"/>
          <w:bCs/>
        </w:rPr>
        <w:t>`</w:t>
      </w:r>
    </w:p>
    <w:p w14:paraId="768969DE" w14:textId="5D6DC5A3" w:rsidR="00493BFA" w:rsidRPr="00BE168A" w:rsidRDefault="00F115EB" w:rsidP="00CF47F8">
      <w:pPr>
        <w:pStyle w:val="Akapitzlist"/>
        <w:numPr>
          <w:ilvl w:val="2"/>
          <w:numId w:val="22"/>
        </w:numPr>
        <w:pBdr>
          <w:top w:val="nil"/>
          <w:left w:val="nil"/>
          <w:bottom w:val="nil"/>
          <w:right w:val="nil"/>
          <w:between w:val="nil"/>
        </w:pBdr>
        <w:spacing w:before="240" w:after="0" w:line="240" w:lineRule="auto"/>
        <w:jc w:val="both"/>
        <w:rPr>
          <w:rFonts w:cstheme="minorHAnsi"/>
          <w:bCs/>
        </w:rPr>
      </w:pPr>
      <w:r w:rsidRPr="00BE168A">
        <w:rPr>
          <w:rFonts w:cstheme="minorHAnsi"/>
          <w:bCs/>
        </w:rPr>
        <w:t>Część</w:t>
      </w:r>
      <w:r w:rsidR="00C67409" w:rsidRPr="00BE168A">
        <w:rPr>
          <w:rFonts w:cstheme="minorHAnsi"/>
          <w:bCs/>
        </w:rPr>
        <w:t xml:space="preserve"> </w:t>
      </w:r>
      <w:r w:rsidRPr="00BE168A">
        <w:rPr>
          <w:rFonts w:cstheme="minorHAnsi"/>
          <w:bCs/>
        </w:rPr>
        <w:t>2:</w:t>
      </w:r>
      <w:r w:rsidR="00301AFE" w:rsidRPr="00BE168A">
        <w:rPr>
          <w:rFonts w:cstheme="minorHAnsi"/>
          <w:bCs/>
        </w:rPr>
        <w:t xml:space="preserve"> </w:t>
      </w:r>
      <w:r w:rsidR="00AB6682" w:rsidRPr="00BE168A">
        <w:rPr>
          <w:rFonts w:cstheme="minorHAnsi"/>
          <w:bCs/>
        </w:rPr>
        <w:t>przedmiot każdej wymienionej usługi był zbliżony do przedmiotu zamówienia, tj. sukcesywna organizacji cateringu, w postaci minimum dwudaniowego lunchu lub ciągłej przerwy kawowej, z dostawą dla grupy min. 20 osób.</w:t>
      </w:r>
    </w:p>
    <w:p w14:paraId="10AF54A6" w14:textId="5C44AD63" w:rsidR="00493BFA" w:rsidRPr="00354F76" w:rsidRDefault="007731DC" w:rsidP="00CF47F8">
      <w:pPr>
        <w:pStyle w:val="Akapitzlist"/>
        <w:spacing w:before="240" w:line="240" w:lineRule="auto"/>
        <w:ind w:left="360"/>
        <w:jc w:val="both"/>
        <w:rPr>
          <w:rFonts w:cstheme="minorHAnsi"/>
          <w:bCs/>
        </w:rPr>
      </w:pPr>
      <w:r w:rsidRPr="00354F76">
        <w:rPr>
          <w:rFonts w:cstheme="minorHAnsi"/>
          <w:bCs/>
        </w:rPr>
        <w:t xml:space="preserve">Na dowód spełniania powyższego warunku Wykonawca przedłoży wykaz doświadczenia, stanowiący załącznik nr 3 do Zapytania ofertowego oraz </w:t>
      </w:r>
      <w:r w:rsidRPr="00354F76">
        <w:rPr>
          <w:rFonts w:cstheme="minorHAnsi"/>
        </w:rPr>
        <w:t xml:space="preserve">referencje bądź inne dokumenty np. protokoły odbioru, </w:t>
      </w:r>
      <w:r w:rsidRPr="00354F76">
        <w:rPr>
          <w:rFonts w:cstheme="minorHAnsi"/>
        </w:rPr>
        <w:lastRenderedPageBreak/>
        <w:t>potwierdzające jednoznacznie, że to zamówienie zostało wykonane należycie.</w:t>
      </w:r>
      <w:r w:rsidRPr="00354F76">
        <w:rPr>
          <w:rFonts w:cstheme="minorHAnsi"/>
          <w:bCs/>
        </w:rPr>
        <w:t xml:space="preserve">  Referencje powyższe (bądź inne dokumenty np. protokoły odbioru) muszą być wystawione przez podmiot, na rzecz którego wykonywane były usługi.</w:t>
      </w:r>
    </w:p>
    <w:p w14:paraId="7D1FFA1C" w14:textId="77777777" w:rsidR="009E2A6F" w:rsidRPr="00354F76" w:rsidRDefault="009E2A6F" w:rsidP="009E2A6F">
      <w:pPr>
        <w:pStyle w:val="Akapitzlist"/>
        <w:spacing w:before="240" w:line="276" w:lineRule="auto"/>
        <w:ind w:left="284"/>
        <w:rPr>
          <w:rFonts w:eastAsia="Calibri" w:cstheme="minorHAnsi"/>
          <w:bCs/>
        </w:rPr>
      </w:pPr>
    </w:p>
    <w:p w14:paraId="17925A40" w14:textId="1FDD0545" w:rsidR="00493BFA" w:rsidRPr="00354F76" w:rsidRDefault="00493BFA" w:rsidP="009E2A6F">
      <w:pPr>
        <w:pStyle w:val="Akapitzlist"/>
        <w:spacing w:before="240" w:line="276" w:lineRule="auto"/>
        <w:ind w:left="0"/>
        <w:jc w:val="both"/>
        <w:rPr>
          <w:rFonts w:cstheme="minorHAnsi"/>
          <w:bCs/>
        </w:rPr>
      </w:pPr>
      <w:r w:rsidRPr="00354F76">
        <w:rPr>
          <w:rFonts w:cstheme="minorHAnsi"/>
          <w:bCs/>
        </w:rPr>
        <w:t>Ocena spełnienia warunków udziału w postępowaniu wymaganych od Wykonawcy zostanie dokonana według formuły spełnia – nie spełnia na podstawie złożonych przez Wykonawcę oświadczeń i dokumentów. Jeżeli Wykonawca nie będzie spełniać warunków udziału w postępowaniu, zostanie wykluczony z postępowania. Ofertę Wykonawcy wykluczonego uznaje się za odrzuconą.</w:t>
      </w:r>
    </w:p>
    <w:tbl>
      <w:tblPr>
        <w:tblStyle w:val="Tabela-Siatka"/>
        <w:tblW w:w="9776" w:type="dxa"/>
        <w:tblLook w:val="04A0" w:firstRow="1" w:lastRow="0" w:firstColumn="1" w:lastColumn="0" w:noHBand="0" w:noVBand="1"/>
      </w:tblPr>
      <w:tblGrid>
        <w:gridCol w:w="9776"/>
      </w:tblGrid>
      <w:tr w:rsidR="007A0659" w:rsidRPr="00354F76" w14:paraId="70987751" w14:textId="77777777" w:rsidTr="00EA2077">
        <w:tc>
          <w:tcPr>
            <w:tcW w:w="9776" w:type="dxa"/>
            <w:shd w:val="clear" w:color="auto" w:fill="E7E6E6" w:themeFill="background2"/>
          </w:tcPr>
          <w:p w14:paraId="217A6C46" w14:textId="77777777" w:rsidR="007A0659" w:rsidRPr="00354F76" w:rsidRDefault="007A0659" w:rsidP="002A35A8">
            <w:pPr>
              <w:jc w:val="center"/>
              <w:rPr>
                <w:rFonts w:asciiTheme="minorHAnsi" w:hAnsiTheme="minorHAnsi" w:cstheme="minorHAnsi"/>
                <w:sz w:val="22"/>
                <w:szCs w:val="22"/>
              </w:rPr>
            </w:pPr>
            <w:r w:rsidRPr="00354F76">
              <w:rPr>
                <w:rFonts w:asciiTheme="minorHAnsi" w:hAnsiTheme="minorHAnsi" w:cstheme="minorHAnsi"/>
                <w:sz w:val="22"/>
                <w:szCs w:val="22"/>
              </w:rPr>
              <w:t>SPOSÓB PRZYGOTOWANIA OFERTY</w:t>
            </w:r>
          </w:p>
        </w:tc>
      </w:tr>
    </w:tbl>
    <w:p w14:paraId="03F88863" w14:textId="77777777" w:rsidR="007A0659" w:rsidRPr="00354F76" w:rsidRDefault="007A0659" w:rsidP="00CF47F8">
      <w:pPr>
        <w:autoSpaceDE w:val="0"/>
        <w:autoSpaceDN w:val="0"/>
        <w:adjustRightInd w:val="0"/>
        <w:spacing w:before="240"/>
        <w:jc w:val="both"/>
        <w:rPr>
          <w:rFonts w:asciiTheme="minorHAnsi" w:hAnsiTheme="minorHAnsi" w:cstheme="minorHAnsi"/>
          <w:sz w:val="22"/>
          <w:szCs w:val="22"/>
        </w:rPr>
      </w:pPr>
      <w:r w:rsidRPr="00354F76">
        <w:rPr>
          <w:rFonts w:asciiTheme="minorHAnsi" w:hAnsiTheme="minorHAnsi" w:cstheme="minorHAnsi"/>
          <w:b/>
          <w:bCs/>
          <w:sz w:val="22"/>
          <w:szCs w:val="22"/>
        </w:rPr>
        <w:t>Sposób przygotowania i składania ofert:</w:t>
      </w:r>
    </w:p>
    <w:p w14:paraId="70891D6E" w14:textId="2CCC1054" w:rsidR="005062AA" w:rsidRPr="00354F76" w:rsidRDefault="00CF7F10" w:rsidP="00CF47F8">
      <w:pPr>
        <w:pStyle w:val="Akapitzlist"/>
        <w:numPr>
          <w:ilvl w:val="0"/>
          <w:numId w:val="1"/>
        </w:numPr>
        <w:autoSpaceDE w:val="0"/>
        <w:autoSpaceDN w:val="0"/>
        <w:adjustRightInd w:val="0"/>
        <w:spacing w:before="240" w:line="240" w:lineRule="auto"/>
        <w:ind w:left="426"/>
        <w:jc w:val="both"/>
        <w:rPr>
          <w:rFonts w:cstheme="minorHAnsi"/>
        </w:rPr>
      </w:pPr>
      <w:r w:rsidRPr="00354F76">
        <w:rPr>
          <w:rFonts w:cstheme="minorHAnsi"/>
        </w:rPr>
        <w:t>Ofertę należy złożyć na formularzach, których wzory stanowią załączniki do niniejszego zapytania ofertowego, a treść oferty musi być zgodna z treścią zapytania.</w:t>
      </w:r>
    </w:p>
    <w:p w14:paraId="2B9B2695" w14:textId="4D83F8EF" w:rsidR="005C477E" w:rsidRPr="00354F76" w:rsidRDefault="005C477E" w:rsidP="00CF47F8">
      <w:pPr>
        <w:pStyle w:val="Akapitzlist"/>
        <w:autoSpaceDE w:val="0"/>
        <w:autoSpaceDN w:val="0"/>
        <w:adjustRightInd w:val="0"/>
        <w:spacing w:before="240" w:line="240" w:lineRule="auto"/>
        <w:ind w:left="426"/>
        <w:jc w:val="both"/>
        <w:rPr>
          <w:rFonts w:cstheme="minorHAnsi"/>
        </w:rPr>
      </w:pPr>
    </w:p>
    <w:p w14:paraId="7E6431DB" w14:textId="77777777" w:rsidR="005062AA" w:rsidRPr="00354F76" w:rsidRDefault="005062AA" w:rsidP="00CF47F8">
      <w:pPr>
        <w:pStyle w:val="Akapitzlist"/>
        <w:numPr>
          <w:ilvl w:val="0"/>
          <w:numId w:val="1"/>
        </w:numPr>
        <w:autoSpaceDE w:val="0"/>
        <w:autoSpaceDN w:val="0"/>
        <w:adjustRightInd w:val="0"/>
        <w:spacing w:before="240" w:line="240" w:lineRule="auto"/>
        <w:ind w:left="426"/>
        <w:jc w:val="both"/>
        <w:rPr>
          <w:rFonts w:cstheme="minorHAnsi"/>
        </w:rPr>
      </w:pPr>
      <w:r w:rsidRPr="00354F76">
        <w:rPr>
          <w:bCs/>
        </w:rPr>
        <w:t>Zamawiający dopuszcza:</w:t>
      </w:r>
    </w:p>
    <w:p w14:paraId="64750EA4" w14:textId="77777777" w:rsidR="005062AA" w:rsidRPr="00354F76" w:rsidRDefault="005062AA" w:rsidP="00CF47F8">
      <w:pPr>
        <w:pStyle w:val="Akapitzlist"/>
        <w:numPr>
          <w:ilvl w:val="1"/>
          <w:numId w:val="1"/>
        </w:numPr>
        <w:autoSpaceDE w:val="0"/>
        <w:autoSpaceDN w:val="0"/>
        <w:adjustRightInd w:val="0"/>
        <w:spacing w:before="240" w:line="240" w:lineRule="auto"/>
        <w:ind w:left="851"/>
        <w:jc w:val="both"/>
        <w:rPr>
          <w:rFonts w:cstheme="minorHAnsi"/>
        </w:rPr>
      </w:pPr>
      <w:r w:rsidRPr="00354F76">
        <w:rPr>
          <w:bCs/>
        </w:rPr>
        <w:t xml:space="preserve">wydrukowanie, podpisanie i </w:t>
      </w:r>
      <w:proofErr w:type="spellStart"/>
      <w:r w:rsidRPr="00354F76">
        <w:rPr>
          <w:bCs/>
        </w:rPr>
        <w:t>zeskanowienie</w:t>
      </w:r>
      <w:proofErr w:type="spellEnd"/>
      <w:r w:rsidRPr="00354F76">
        <w:rPr>
          <w:bCs/>
        </w:rPr>
        <w:t xml:space="preserve"> oferty przez Wykonawcę, </w:t>
      </w:r>
    </w:p>
    <w:p w14:paraId="5BC29899" w14:textId="11CCB5CF" w:rsidR="007731DC" w:rsidRPr="00354F76" w:rsidRDefault="007731DC" w:rsidP="00CF47F8">
      <w:pPr>
        <w:pStyle w:val="Akapitzlist"/>
        <w:numPr>
          <w:ilvl w:val="1"/>
          <w:numId w:val="1"/>
        </w:numPr>
        <w:autoSpaceDE w:val="0"/>
        <w:autoSpaceDN w:val="0"/>
        <w:adjustRightInd w:val="0"/>
        <w:spacing w:before="240" w:line="240" w:lineRule="auto"/>
        <w:ind w:left="851"/>
        <w:jc w:val="both"/>
        <w:rPr>
          <w:rFonts w:cstheme="minorHAnsi"/>
        </w:rPr>
      </w:pPr>
      <w:r w:rsidRPr="00354F76">
        <w:rPr>
          <w:rFonts w:cstheme="minorHAnsi"/>
        </w:rPr>
        <w:t>podpisanie oferty podpisem osobistym,</w:t>
      </w:r>
    </w:p>
    <w:p w14:paraId="3FC9F940" w14:textId="56B9EF98" w:rsidR="005062AA" w:rsidRPr="00354F76" w:rsidRDefault="005062AA" w:rsidP="00CF47F8">
      <w:pPr>
        <w:pStyle w:val="Akapitzlist"/>
        <w:numPr>
          <w:ilvl w:val="1"/>
          <w:numId w:val="1"/>
        </w:numPr>
        <w:autoSpaceDE w:val="0"/>
        <w:autoSpaceDN w:val="0"/>
        <w:adjustRightInd w:val="0"/>
        <w:spacing w:before="240" w:line="240" w:lineRule="auto"/>
        <w:ind w:left="851"/>
        <w:jc w:val="both"/>
        <w:rPr>
          <w:rFonts w:cstheme="minorHAnsi"/>
        </w:rPr>
      </w:pPr>
      <w:r w:rsidRPr="00354F76">
        <w:rPr>
          <w:bCs/>
        </w:rPr>
        <w:t>podpisanie oferty podpisem zaufanym,</w:t>
      </w:r>
    </w:p>
    <w:p w14:paraId="54C86D58" w14:textId="7097D5C2" w:rsidR="002A35A8" w:rsidRPr="00354F76" w:rsidRDefault="005062AA" w:rsidP="00CF47F8">
      <w:pPr>
        <w:pStyle w:val="Akapitzlist"/>
        <w:numPr>
          <w:ilvl w:val="1"/>
          <w:numId w:val="1"/>
        </w:numPr>
        <w:autoSpaceDE w:val="0"/>
        <w:autoSpaceDN w:val="0"/>
        <w:adjustRightInd w:val="0"/>
        <w:spacing w:before="240" w:line="240" w:lineRule="auto"/>
        <w:ind w:left="851"/>
        <w:jc w:val="both"/>
        <w:rPr>
          <w:rFonts w:cstheme="minorHAnsi"/>
        </w:rPr>
      </w:pPr>
      <w:r w:rsidRPr="00354F76">
        <w:rPr>
          <w:rFonts w:eastAsia="Times New Roman"/>
          <w:bCs/>
          <w:lang w:eastAsia="pl-PL"/>
        </w:rPr>
        <w:t xml:space="preserve">podpisanie oferty </w:t>
      </w:r>
      <w:r w:rsidRPr="00354F76">
        <w:rPr>
          <w:rFonts w:cstheme="minorHAnsi"/>
          <w:bCs/>
          <w:shd w:val="clear" w:color="auto" w:fill="FFFFFF"/>
        </w:rPr>
        <w:t xml:space="preserve">kwalifikowanym podpisem elektronicznym. </w:t>
      </w:r>
    </w:p>
    <w:p w14:paraId="0BF061D9" w14:textId="77777777" w:rsidR="005C477E" w:rsidRPr="00354F76" w:rsidRDefault="005C477E" w:rsidP="00CF47F8">
      <w:pPr>
        <w:pStyle w:val="Akapitzlist"/>
        <w:autoSpaceDE w:val="0"/>
        <w:autoSpaceDN w:val="0"/>
        <w:adjustRightInd w:val="0"/>
        <w:spacing w:before="240" w:line="240" w:lineRule="auto"/>
        <w:ind w:left="851"/>
        <w:jc w:val="both"/>
        <w:rPr>
          <w:rFonts w:cstheme="minorHAnsi"/>
        </w:rPr>
      </w:pPr>
    </w:p>
    <w:p w14:paraId="767366BC" w14:textId="76E83FBD" w:rsidR="005C477E" w:rsidRPr="00354F76" w:rsidRDefault="005062AA" w:rsidP="00CF47F8">
      <w:pPr>
        <w:pStyle w:val="Akapitzlist"/>
        <w:numPr>
          <w:ilvl w:val="0"/>
          <w:numId w:val="1"/>
        </w:numPr>
        <w:autoSpaceDE w:val="0"/>
        <w:autoSpaceDN w:val="0"/>
        <w:adjustRightInd w:val="0"/>
        <w:spacing w:before="240" w:after="0" w:line="240" w:lineRule="auto"/>
        <w:ind w:left="426"/>
        <w:jc w:val="both"/>
        <w:rPr>
          <w:rFonts w:cstheme="minorHAnsi"/>
        </w:rPr>
      </w:pPr>
      <w:r w:rsidRPr="00354F76">
        <w:rPr>
          <w:bCs/>
        </w:rPr>
        <w:t xml:space="preserve">Podpis </w:t>
      </w:r>
      <w:r w:rsidR="007731DC" w:rsidRPr="00354F76">
        <w:rPr>
          <w:bCs/>
        </w:rPr>
        <w:t xml:space="preserve">osobisty, </w:t>
      </w:r>
      <w:r w:rsidRPr="00354F76">
        <w:rPr>
          <w:bCs/>
        </w:rPr>
        <w:t>zaufany bądź kwalifikowany podpis elektroniczny może zostać złożony osobno pod każdym plikiem</w:t>
      </w:r>
      <w:r w:rsidR="005154C2" w:rsidRPr="00354F76">
        <w:rPr>
          <w:bCs/>
        </w:rPr>
        <w:t>/</w:t>
      </w:r>
      <w:r w:rsidRPr="00354F76">
        <w:rPr>
          <w:bCs/>
        </w:rPr>
        <w:t>oświadczeniem Wykonawcy, jak i może zostać złożony jeden podpis obejmujący wszystkie oświadczenia zgromadzone w jednym pliku.</w:t>
      </w:r>
    </w:p>
    <w:p w14:paraId="162CB6FC" w14:textId="77777777" w:rsidR="005C477E" w:rsidRPr="00354F76" w:rsidRDefault="005C477E" w:rsidP="00CF47F8">
      <w:pPr>
        <w:pStyle w:val="Akapitzlist"/>
        <w:autoSpaceDE w:val="0"/>
        <w:autoSpaceDN w:val="0"/>
        <w:adjustRightInd w:val="0"/>
        <w:spacing w:before="240" w:after="0" w:line="240" w:lineRule="auto"/>
        <w:ind w:left="426"/>
        <w:jc w:val="both"/>
        <w:rPr>
          <w:rFonts w:cstheme="minorHAnsi"/>
        </w:rPr>
      </w:pPr>
    </w:p>
    <w:p w14:paraId="7094F4F6" w14:textId="70EFFEAA" w:rsidR="007A0659" w:rsidRPr="00354F76" w:rsidRDefault="007A0659" w:rsidP="00CF47F8">
      <w:pPr>
        <w:pStyle w:val="Akapitzlist"/>
        <w:numPr>
          <w:ilvl w:val="0"/>
          <w:numId w:val="1"/>
        </w:numPr>
        <w:autoSpaceDE w:val="0"/>
        <w:autoSpaceDN w:val="0"/>
        <w:adjustRightInd w:val="0"/>
        <w:spacing w:before="240" w:after="0" w:line="240" w:lineRule="auto"/>
        <w:ind w:left="426"/>
        <w:jc w:val="both"/>
        <w:rPr>
          <w:rFonts w:cstheme="minorHAnsi"/>
        </w:rPr>
      </w:pPr>
      <w:r w:rsidRPr="00354F76">
        <w:rPr>
          <w:rFonts w:cstheme="minorHAnsi"/>
        </w:rPr>
        <w:t>Językiem obowiązującym podczas całego przebiegu postępowania jest wyłącznie język polski.  Oferta oraz wszelkie oświadczenia lub dokumenty składane przez Wykonawców muszą być sporządzone w języku polskim lub przetłumaczone przez Wykonawcę na język polski. Jeśli Wykonawca składa oświadczenia lub dokumenty sporządzone w języku obcym, musi załączyć je w oryginalnym brzmieniu wraz z ich tłumaczeniem na język polski. W razie wątpliwości pomiędzy wersją obcojęzyczną i wersją polskojęzyczną uznaje się, iż wersja polskojęzyczna jest wersją wiążącą.</w:t>
      </w:r>
    </w:p>
    <w:p w14:paraId="79300678" w14:textId="7BD65C39" w:rsidR="005062AA" w:rsidRPr="00354F76" w:rsidRDefault="005062AA" w:rsidP="00CF47F8">
      <w:pPr>
        <w:numPr>
          <w:ilvl w:val="0"/>
          <w:numId w:val="1"/>
        </w:numPr>
        <w:pBdr>
          <w:top w:val="nil"/>
          <w:left w:val="nil"/>
          <w:bottom w:val="nil"/>
          <w:right w:val="nil"/>
          <w:between w:val="nil"/>
        </w:pBdr>
        <w:shd w:val="clear" w:color="auto" w:fill="FFFFFF"/>
        <w:suppressAutoHyphens/>
        <w:spacing w:before="240"/>
        <w:ind w:left="426"/>
        <w:jc w:val="both"/>
        <w:rPr>
          <w:rFonts w:asciiTheme="minorHAnsi" w:hAnsiTheme="minorHAnsi" w:cstheme="minorHAnsi"/>
          <w:sz w:val="22"/>
          <w:szCs w:val="22"/>
        </w:rPr>
      </w:pPr>
      <w:r w:rsidRPr="00354F76">
        <w:rPr>
          <w:rFonts w:asciiTheme="minorHAnsi" w:hAnsiTheme="minorHAnsi" w:cstheme="minorHAnsi"/>
          <w:sz w:val="22"/>
          <w:szCs w:val="22"/>
        </w:rPr>
        <w:t>Oferta oraz każdy inny dokument lub oświadczenie składane w postępowaniu muszą być czytelne. W przypadku, gdy oświadczenie lub dokument będą nieczytelne Zamawiający wezwie Wykonawcę do ich uzupełnienia lub złożenia wyjaśnień co do ich treści.</w:t>
      </w:r>
    </w:p>
    <w:p w14:paraId="2421C53D" w14:textId="601F0E19" w:rsidR="005062AA" w:rsidRPr="00354F76" w:rsidRDefault="005062AA" w:rsidP="00CF47F8">
      <w:pPr>
        <w:pStyle w:val="Akapitzlist"/>
        <w:numPr>
          <w:ilvl w:val="0"/>
          <w:numId w:val="1"/>
        </w:numPr>
        <w:spacing w:before="240" w:after="0" w:line="240" w:lineRule="auto"/>
        <w:ind w:left="426"/>
        <w:jc w:val="both"/>
        <w:rPr>
          <w:rFonts w:cstheme="minorHAnsi"/>
        </w:rPr>
      </w:pPr>
      <w:r w:rsidRPr="00354F76">
        <w:rPr>
          <w:rFonts w:cstheme="minorHAnsi"/>
        </w:rPr>
        <w:t xml:space="preserve">Wykonawca może wskazać w treści oferty informacje stanowiące tajemnice przedsiębiorstwa w rozumieniu przepisów Ustawy o zwalczaniu nieuczciwej konkurencji. W tym celu zobowiązany jest do złożenia dodatkowego oświadczenia wskazującego, które informacje w ofercie stanowią tajemnice przedsiębiorstwa. Przez tajemnicę przedsiębiorstwa w rozumieniu art. 11 ust 2 ustawy z dnia 16 kwietnia 1993 r.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zobowiązany jest wykazać, nie później niż w terminie składania ofert, iż zastrzeżone informacje stanowią tajemnicę przedsiębiorstwa w rozumieniu przepisów wskazanych powyżej. Informacje zastrzeżone, jako tajemnica przedsiębiorstwa winny być przez Wykonawcę zeskanowane w osobnym pliku z oznakowaniem „TAJEMNICA PRZEDSIĘBIORSTWA”. Zamawiający ma prawo badać skuteczność zastrzeżenia dot. zakazu udostępniania informacji </w:t>
      </w:r>
      <w:r w:rsidRPr="00354F76">
        <w:rPr>
          <w:rFonts w:cstheme="minorHAnsi"/>
        </w:rPr>
        <w:lastRenderedPageBreak/>
        <w:t>zastrzeżonych, jako tajemnica przedsiębiorstwa. Następstwem stwierdzenia bezskuteczności zastrzeżenia będzie ich odtajnienie. Wykonawca nie może zastrzec tajemnicą przedsiębiorstwa informacji zawartych w formularzu oferty.</w:t>
      </w:r>
    </w:p>
    <w:p w14:paraId="45C88B64" w14:textId="77777777" w:rsidR="009E2A6F" w:rsidRPr="00354F76" w:rsidRDefault="005062AA" w:rsidP="00CF47F8">
      <w:pPr>
        <w:numPr>
          <w:ilvl w:val="0"/>
          <w:numId w:val="1"/>
        </w:numPr>
        <w:pBdr>
          <w:top w:val="nil"/>
          <w:left w:val="nil"/>
          <w:bottom w:val="nil"/>
          <w:right w:val="nil"/>
          <w:between w:val="nil"/>
        </w:pBdr>
        <w:suppressAutoHyphens/>
        <w:autoSpaceDE w:val="0"/>
        <w:autoSpaceDN w:val="0"/>
        <w:adjustRightInd w:val="0"/>
        <w:spacing w:before="240"/>
        <w:ind w:left="426"/>
        <w:jc w:val="both"/>
        <w:rPr>
          <w:rFonts w:asciiTheme="minorHAnsi" w:hAnsiTheme="minorHAnsi" w:cstheme="minorHAnsi"/>
          <w:sz w:val="22"/>
          <w:szCs w:val="22"/>
        </w:rPr>
      </w:pPr>
      <w:r w:rsidRPr="00354F76">
        <w:rPr>
          <w:rFonts w:asciiTheme="minorHAnsi" w:hAnsiTheme="minorHAnsi" w:cstheme="minorHAnsi"/>
          <w:sz w:val="22"/>
          <w:szCs w:val="22"/>
        </w:rPr>
        <w:t>Wykonawca może złożyć tylko jedną ofertę.</w:t>
      </w:r>
    </w:p>
    <w:p w14:paraId="1E6939A0" w14:textId="02B1438B" w:rsidR="009E2A6F" w:rsidRPr="00354F76" w:rsidRDefault="009E2A6F" w:rsidP="00CF47F8">
      <w:pPr>
        <w:numPr>
          <w:ilvl w:val="0"/>
          <w:numId w:val="1"/>
        </w:numPr>
        <w:pBdr>
          <w:top w:val="nil"/>
          <w:left w:val="nil"/>
          <w:bottom w:val="nil"/>
          <w:right w:val="nil"/>
          <w:between w:val="nil"/>
        </w:pBdr>
        <w:suppressAutoHyphens/>
        <w:autoSpaceDE w:val="0"/>
        <w:autoSpaceDN w:val="0"/>
        <w:adjustRightInd w:val="0"/>
        <w:spacing w:before="240"/>
        <w:ind w:left="426"/>
        <w:jc w:val="both"/>
        <w:rPr>
          <w:rFonts w:asciiTheme="minorHAnsi" w:hAnsiTheme="minorHAnsi" w:cstheme="minorHAnsi"/>
          <w:bCs/>
          <w:sz w:val="22"/>
          <w:szCs w:val="22"/>
        </w:rPr>
      </w:pPr>
      <w:r w:rsidRPr="00354F76">
        <w:rPr>
          <w:rFonts w:asciiTheme="minorHAnsi" w:hAnsiTheme="minorHAnsi" w:cstheme="minorHAnsi"/>
          <w:bCs/>
          <w:sz w:val="22"/>
          <w:szCs w:val="22"/>
        </w:rPr>
        <w:t>Zamawiający dopuszcza składani</w:t>
      </w:r>
      <w:r w:rsidR="00A02881" w:rsidRPr="00354F76">
        <w:rPr>
          <w:rFonts w:asciiTheme="minorHAnsi" w:hAnsiTheme="minorHAnsi" w:cstheme="minorHAnsi"/>
          <w:bCs/>
          <w:sz w:val="22"/>
          <w:szCs w:val="22"/>
        </w:rPr>
        <w:t>e</w:t>
      </w:r>
      <w:r w:rsidRPr="00354F76">
        <w:rPr>
          <w:rFonts w:asciiTheme="minorHAnsi" w:hAnsiTheme="minorHAnsi" w:cstheme="minorHAnsi"/>
          <w:bCs/>
          <w:sz w:val="22"/>
          <w:szCs w:val="22"/>
        </w:rPr>
        <w:t xml:space="preserve"> ofert częściowych.</w:t>
      </w:r>
    </w:p>
    <w:p w14:paraId="1B7FD730" w14:textId="4D7143AB" w:rsidR="007A0659" w:rsidRPr="00354F76" w:rsidRDefault="00FC611C" w:rsidP="00CF47F8">
      <w:pPr>
        <w:numPr>
          <w:ilvl w:val="0"/>
          <w:numId w:val="1"/>
        </w:numPr>
        <w:pBdr>
          <w:top w:val="nil"/>
          <w:left w:val="nil"/>
          <w:bottom w:val="nil"/>
          <w:right w:val="nil"/>
          <w:between w:val="nil"/>
        </w:pBdr>
        <w:shd w:val="clear" w:color="auto" w:fill="FFFFFF" w:themeFill="background1"/>
        <w:suppressAutoHyphens/>
        <w:spacing w:before="240"/>
        <w:ind w:left="426"/>
        <w:jc w:val="both"/>
        <w:rPr>
          <w:rFonts w:asciiTheme="minorHAnsi" w:hAnsiTheme="minorHAnsi" w:cstheme="minorBidi"/>
          <w:sz w:val="22"/>
          <w:szCs w:val="22"/>
        </w:rPr>
      </w:pPr>
      <w:r w:rsidRPr="00354F76">
        <w:rPr>
          <w:rFonts w:asciiTheme="minorHAnsi" w:hAnsiTheme="minorHAnsi" w:cstheme="minorBidi"/>
          <w:sz w:val="22"/>
          <w:szCs w:val="22"/>
        </w:rPr>
        <w:t>Cena</w:t>
      </w:r>
      <w:r w:rsidR="005062AA" w:rsidRPr="00354F76">
        <w:rPr>
          <w:rFonts w:asciiTheme="minorHAnsi" w:hAnsiTheme="minorHAnsi" w:cstheme="minorBidi"/>
          <w:sz w:val="22"/>
          <w:szCs w:val="22"/>
        </w:rPr>
        <w:t xml:space="preserve"> podana w ofercie ma 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w:t>
      </w:r>
      <w:r w:rsidR="001519EC" w:rsidRPr="00354F76">
        <w:rPr>
          <w:rFonts w:asciiTheme="minorHAnsi" w:hAnsiTheme="minorHAnsi" w:cstheme="minorBidi"/>
          <w:sz w:val="22"/>
          <w:szCs w:val="22"/>
        </w:rPr>
        <w:t xml:space="preserve">zapytania ofertowego </w:t>
      </w:r>
      <w:r w:rsidR="005062AA" w:rsidRPr="00354F76">
        <w:rPr>
          <w:rFonts w:asciiTheme="minorHAnsi" w:hAnsiTheme="minorHAnsi" w:cstheme="minorBidi"/>
          <w:sz w:val="22"/>
          <w:szCs w:val="22"/>
        </w:rPr>
        <w:t>oraz obejmować wszelkie koszty, jakie poniesie Wykonawca z tytułu należytej oraz zgodnej z obowiązującymi przepisami realizacji przedmiotu zamówienia</w:t>
      </w:r>
      <w:r w:rsidR="009E2A6F" w:rsidRPr="00354F76">
        <w:rPr>
          <w:rFonts w:asciiTheme="minorHAnsi" w:hAnsiTheme="minorHAnsi" w:cstheme="minorBidi"/>
          <w:sz w:val="22"/>
          <w:szCs w:val="22"/>
        </w:rPr>
        <w:t xml:space="preserve">. </w:t>
      </w:r>
      <w:r w:rsidR="007A0659" w:rsidRPr="00354F76">
        <w:rPr>
          <w:rFonts w:asciiTheme="minorHAnsi" w:hAnsiTheme="minorHAnsi" w:cstheme="minorBidi"/>
          <w:sz w:val="22"/>
          <w:szCs w:val="22"/>
        </w:rPr>
        <w:t>Oznacza to, że Wykonawca skalkulował wszystkie potencjalne ryzyka, jakie mogą wystąpić przy realizacji przedmiotu umowy oraz że przewidział właściwą organizację dla bezpiecznego, poprawnego i terminowego zrealizowania przez Wykonawcę zakresu rzeczowego przedmiotu umowy.</w:t>
      </w:r>
      <w:r w:rsidR="00E3771F" w:rsidRPr="00354F76">
        <w:rPr>
          <w:rFonts w:ascii="Segoe UI" w:hAnsi="Segoe UI" w:cs="Segoe UI"/>
          <w:sz w:val="18"/>
          <w:szCs w:val="18"/>
        </w:rPr>
        <w:t xml:space="preserve"> </w:t>
      </w:r>
      <w:r w:rsidR="00E3771F" w:rsidRPr="00354F76">
        <w:rPr>
          <w:rFonts w:asciiTheme="minorHAnsi" w:hAnsiTheme="minorHAnsi" w:cstheme="minorBidi"/>
          <w:sz w:val="22"/>
          <w:szCs w:val="22"/>
        </w:rPr>
        <w:t>Pod pojęciem ceny ofertowej brutto Zamawiający rozumie kwotę brutto wraz z narzutami na wynagrodzenia stanowiące koszt Zamawiającego (jeśli dotyczy), a dla podatnika VAT – kwotę zawierającą podatek VAT (jeśli dotyczy)</w:t>
      </w:r>
    </w:p>
    <w:p w14:paraId="126F0F6D" w14:textId="13F21EAB" w:rsidR="007A0659" w:rsidRPr="00354F76" w:rsidRDefault="007A0659" w:rsidP="00CF47F8">
      <w:pPr>
        <w:pStyle w:val="Akapitzlist"/>
        <w:numPr>
          <w:ilvl w:val="0"/>
          <w:numId w:val="1"/>
        </w:numPr>
        <w:autoSpaceDE w:val="0"/>
        <w:autoSpaceDN w:val="0"/>
        <w:adjustRightInd w:val="0"/>
        <w:spacing w:before="240" w:line="240" w:lineRule="auto"/>
        <w:ind w:left="426"/>
        <w:jc w:val="both"/>
        <w:rPr>
          <w:rFonts w:cstheme="minorHAnsi"/>
        </w:rPr>
      </w:pPr>
      <w:r w:rsidRPr="00354F76">
        <w:rPr>
          <w:rFonts w:cstheme="minorHAnsi"/>
        </w:rPr>
        <w:t>Ceny oferty muszą być podane cyfrowo.</w:t>
      </w:r>
    </w:p>
    <w:p w14:paraId="6D9D9227" w14:textId="77777777" w:rsidR="005C477E" w:rsidRPr="00354F76" w:rsidRDefault="005C477E" w:rsidP="00CF47F8">
      <w:pPr>
        <w:pStyle w:val="Akapitzlist"/>
        <w:autoSpaceDE w:val="0"/>
        <w:autoSpaceDN w:val="0"/>
        <w:adjustRightInd w:val="0"/>
        <w:spacing w:before="240" w:line="240" w:lineRule="auto"/>
        <w:ind w:left="426"/>
        <w:jc w:val="both"/>
        <w:rPr>
          <w:rFonts w:cstheme="minorHAnsi"/>
        </w:rPr>
      </w:pPr>
    </w:p>
    <w:p w14:paraId="09B9EEEE" w14:textId="71257550" w:rsidR="005C477E" w:rsidRPr="00354F76" w:rsidRDefault="007A0659" w:rsidP="00CF47F8">
      <w:pPr>
        <w:pStyle w:val="Akapitzlist"/>
        <w:numPr>
          <w:ilvl w:val="0"/>
          <w:numId w:val="1"/>
        </w:numPr>
        <w:autoSpaceDE w:val="0"/>
        <w:autoSpaceDN w:val="0"/>
        <w:adjustRightInd w:val="0"/>
        <w:spacing w:before="240" w:line="240" w:lineRule="auto"/>
        <w:ind w:left="426"/>
        <w:jc w:val="both"/>
        <w:rPr>
          <w:rFonts w:cstheme="minorHAnsi"/>
        </w:rPr>
      </w:pPr>
      <w:r w:rsidRPr="00354F76">
        <w:rPr>
          <w:rFonts w:cstheme="minorHAnsi"/>
        </w:rPr>
        <w:t>Wszystkie wartości cenowe w ramach niniejszego postępowania mają być określone w złotych polskich (PLN) z dokładnością do dwóch miejsc po przecinku</w:t>
      </w:r>
    </w:p>
    <w:p w14:paraId="45126EFB" w14:textId="77777777" w:rsidR="005C477E" w:rsidRPr="00354F76" w:rsidRDefault="005C477E" w:rsidP="00CF47F8">
      <w:pPr>
        <w:pStyle w:val="Akapitzlist"/>
        <w:autoSpaceDE w:val="0"/>
        <w:autoSpaceDN w:val="0"/>
        <w:adjustRightInd w:val="0"/>
        <w:spacing w:before="240" w:line="240" w:lineRule="auto"/>
        <w:ind w:left="426"/>
        <w:jc w:val="both"/>
        <w:rPr>
          <w:rFonts w:cstheme="minorHAnsi"/>
        </w:rPr>
      </w:pPr>
    </w:p>
    <w:p w14:paraId="24FA0B00" w14:textId="58199AFF" w:rsidR="00CF7F10" w:rsidRPr="00354F76" w:rsidRDefault="00CF7F10" w:rsidP="005C477E">
      <w:pPr>
        <w:pStyle w:val="Akapitzlist"/>
        <w:numPr>
          <w:ilvl w:val="0"/>
          <w:numId w:val="1"/>
        </w:numPr>
        <w:autoSpaceDE w:val="0"/>
        <w:autoSpaceDN w:val="0"/>
        <w:adjustRightInd w:val="0"/>
        <w:spacing w:before="240" w:after="0" w:line="240" w:lineRule="auto"/>
        <w:ind w:left="426"/>
        <w:jc w:val="both"/>
        <w:rPr>
          <w:rFonts w:cstheme="minorHAnsi"/>
        </w:rPr>
      </w:pPr>
      <w:r w:rsidRPr="00354F76">
        <w:rPr>
          <w:rFonts w:cstheme="minorHAnsi"/>
        </w:rPr>
        <w:t xml:space="preserve">Jeżeli zaoferowana cena (w tym cena jednostkowa) lub koszt (w tym koszt jednostkowy) wydają się rażąco niskie w stosunku do przedmiotu zamówienia, tj. różnią się o więcej niż 30% od średniej arytmetycznej cen wszystkich ważnych ofert niepodlegających odrzuceniu, lub budzą wątpliwości </w:t>
      </w:r>
      <w:r w:rsidR="00842535" w:rsidRPr="00354F76">
        <w:rPr>
          <w:rFonts w:cstheme="minorHAnsi"/>
        </w:rPr>
        <w:t>Z</w:t>
      </w:r>
      <w:r w:rsidRPr="00354F76">
        <w:rPr>
          <w:rFonts w:cstheme="minorHAnsi"/>
        </w:rPr>
        <w:t xml:space="preserve">amawiającego co do możliwości wykonania przedmiotu zamówienia zgodnie z wymaganiami określonymi w zapytaniu ofertowym lub wynikającymi z odrębnych przepisów, </w:t>
      </w:r>
      <w:r w:rsidR="00842535" w:rsidRPr="00354F76">
        <w:rPr>
          <w:rFonts w:cstheme="minorHAnsi"/>
        </w:rPr>
        <w:t>Z</w:t>
      </w:r>
      <w:r w:rsidRPr="00354F76">
        <w:rPr>
          <w:rFonts w:cstheme="minorHAnsi"/>
        </w:rPr>
        <w:t xml:space="preserve">amawiający </w:t>
      </w:r>
      <w:r w:rsidR="00816312" w:rsidRPr="00354F76">
        <w:rPr>
          <w:rFonts w:cstheme="minorHAnsi"/>
        </w:rPr>
        <w:t xml:space="preserve">może </w:t>
      </w:r>
      <w:r w:rsidRPr="00354F76">
        <w:rPr>
          <w:rFonts w:cstheme="minorHAnsi"/>
        </w:rPr>
        <w:t>żąda</w:t>
      </w:r>
      <w:r w:rsidR="00816312" w:rsidRPr="00354F76">
        <w:rPr>
          <w:rFonts w:cstheme="minorHAnsi"/>
        </w:rPr>
        <w:t>ć</w:t>
      </w:r>
      <w:r w:rsidRPr="00354F76">
        <w:rPr>
          <w:rFonts w:cstheme="minorHAnsi"/>
        </w:rPr>
        <w:t xml:space="preserve"> od </w:t>
      </w:r>
      <w:r w:rsidR="00842535" w:rsidRPr="00354F76">
        <w:rPr>
          <w:rFonts w:cstheme="minorHAnsi"/>
        </w:rPr>
        <w:t>W</w:t>
      </w:r>
      <w:r w:rsidRPr="00354F76">
        <w:rPr>
          <w:rFonts w:cstheme="minorHAnsi"/>
        </w:rPr>
        <w:t xml:space="preserve">ykonawcy złożenia w wyznaczonym terminie wyjaśnień, w tym złożenia dowodów w zakresie wyliczenia ceny lub kosztu. Zamawiający ocenia te wyjaśnienia w konsultacji z </w:t>
      </w:r>
      <w:r w:rsidR="009E6ECB" w:rsidRPr="00354F76">
        <w:rPr>
          <w:rFonts w:cstheme="minorHAnsi"/>
        </w:rPr>
        <w:t>W</w:t>
      </w:r>
      <w:r w:rsidRPr="00354F76">
        <w:rPr>
          <w:rFonts w:cstheme="minorHAnsi"/>
        </w:rPr>
        <w:t>ykonawcą i może odrzucić tę ofertę w przypadku, gdy złożone wyjaśnienia wraz z dowodami nie uzasadniają podanej ceny lub kosztu w tej ofercie.</w:t>
      </w:r>
    </w:p>
    <w:p w14:paraId="2F7826B1" w14:textId="76A65525" w:rsidR="005062AA" w:rsidRPr="00354F76" w:rsidRDefault="005062AA" w:rsidP="005C477E">
      <w:pPr>
        <w:numPr>
          <w:ilvl w:val="0"/>
          <w:numId w:val="1"/>
        </w:numPr>
        <w:pBdr>
          <w:top w:val="nil"/>
          <w:left w:val="nil"/>
          <w:bottom w:val="nil"/>
          <w:right w:val="nil"/>
          <w:between w:val="nil"/>
        </w:pBdr>
        <w:shd w:val="clear" w:color="auto" w:fill="FFFFFF"/>
        <w:suppressAutoHyphens/>
        <w:spacing w:before="240"/>
        <w:ind w:left="426"/>
        <w:jc w:val="both"/>
        <w:rPr>
          <w:rFonts w:asciiTheme="minorHAnsi" w:hAnsiTheme="minorHAnsi" w:cstheme="minorHAnsi"/>
          <w:sz w:val="22"/>
          <w:szCs w:val="22"/>
        </w:rPr>
      </w:pPr>
      <w:r w:rsidRPr="00354F76">
        <w:rPr>
          <w:rFonts w:asciiTheme="minorHAnsi" w:hAnsiTheme="minorHAnsi" w:cstheme="minorHAnsi"/>
          <w:sz w:val="22"/>
          <w:szCs w:val="22"/>
        </w:rPr>
        <w:t>W przypadku oferty, dla której Zamawiający będzie miał wątpliwości co do specyfikacji przedmiotu zamówienia i jej zgodności z wymaganiami określonymi przez Zamawiającego, Zamawiający może zwrócić się do Wykonawcy o udzielenie wyjaśnień, w tym złożenie pełnej specyfikacji technicznej przedmiotu zamówienia.</w:t>
      </w:r>
    </w:p>
    <w:p w14:paraId="7AD9E524" w14:textId="20D15F10" w:rsidR="005062AA" w:rsidRPr="00354F76" w:rsidRDefault="005062AA" w:rsidP="005C477E">
      <w:pPr>
        <w:numPr>
          <w:ilvl w:val="0"/>
          <w:numId w:val="1"/>
        </w:numPr>
        <w:pBdr>
          <w:top w:val="nil"/>
          <w:left w:val="nil"/>
          <w:bottom w:val="nil"/>
          <w:right w:val="nil"/>
          <w:between w:val="nil"/>
        </w:pBdr>
        <w:suppressAutoHyphens/>
        <w:spacing w:before="240"/>
        <w:ind w:left="426"/>
        <w:jc w:val="both"/>
        <w:rPr>
          <w:rFonts w:asciiTheme="minorHAnsi" w:hAnsiTheme="minorHAnsi" w:cstheme="minorHAnsi"/>
          <w:sz w:val="22"/>
          <w:szCs w:val="22"/>
        </w:rPr>
      </w:pPr>
      <w:r w:rsidRPr="00354F76">
        <w:rPr>
          <w:rFonts w:asciiTheme="minorHAnsi" w:hAnsiTheme="minorHAnsi" w:cstheme="minorHAnsi"/>
          <w:sz w:val="22"/>
          <w:szCs w:val="22"/>
        </w:rPr>
        <w:t xml:space="preserve">Wykonawca ponosi wszelkie koszty związane z przygotowaniem i złożeniem oferty. Zamawiający nie przewiduje zwrotu kosztów udziału w postępowaniu. Ofertę zatrzymuje Zamawiający. </w:t>
      </w:r>
    </w:p>
    <w:p w14:paraId="297EB74F" w14:textId="045B078A" w:rsidR="002A35A8" w:rsidRPr="00354F76" w:rsidRDefault="002A35A8" w:rsidP="005C477E">
      <w:pPr>
        <w:numPr>
          <w:ilvl w:val="0"/>
          <w:numId w:val="1"/>
        </w:numPr>
        <w:pBdr>
          <w:top w:val="nil"/>
          <w:left w:val="nil"/>
          <w:bottom w:val="nil"/>
          <w:right w:val="nil"/>
          <w:between w:val="nil"/>
        </w:pBdr>
        <w:suppressAutoHyphens/>
        <w:spacing w:before="240" w:after="240"/>
        <w:ind w:left="426"/>
        <w:jc w:val="both"/>
        <w:rPr>
          <w:rFonts w:asciiTheme="minorHAnsi" w:hAnsiTheme="minorHAnsi" w:cstheme="minorHAnsi"/>
          <w:sz w:val="22"/>
          <w:szCs w:val="22"/>
        </w:rPr>
      </w:pPr>
      <w:r w:rsidRPr="00354F76">
        <w:rPr>
          <w:rFonts w:asciiTheme="minorHAnsi" w:hAnsiTheme="minorHAnsi" w:cstheme="minorHAnsi"/>
          <w:sz w:val="22"/>
          <w:szCs w:val="22"/>
        </w:rPr>
        <w:t>Zamawiający dokonuje oceny formalnej ofert i wyłania oferty, które nie podlegają odrzuceniu, wykluczeniu i spełniają wymogi formalne Zamawiającego.</w:t>
      </w:r>
    </w:p>
    <w:tbl>
      <w:tblPr>
        <w:tblStyle w:val="Tabela-Siatka"/>
        <w:tblW w:w="9776" w:type="dxa"/>
        <w:tblLook w:val="04A0" w:firstRow="1" w:lastRow="0" w:firstColumn="1" w:lastColumn="0" w:noHBand="0" w:noVBand="1"/>
      </w:tblPr>
      <w:tblGrid>
        <w:gridCol w:w="9776"/>
      </w:tblGrid>
      <w:tr w:rsidR="007A0659" w:rsidRPr="00354F76" w14:paraId="3043EEC7" w14:textId="77777777" w:rsidTr="00F306AA">
        <w:tc>
          <w:tcPr>
            <w:tcW w:w="9776" w:type="dxa"/>
            <w:shd w:val="clear" w:color="auto" w:fill="E7E6E6" w:themeFill="background2"/>
          </w:tcPr>
          <w:p w14:paraId="093ACFD6" w14:textId="77777777" w:rsidR="007A0659" w:rsidRPr="00354F76" w:rsidRDefault="007A0659" w:rsidP="002A35A8">
            <w:pPr>
              <w:jc w:val="center"/>
              <w:rPr>
                <w:rFonts w:asciiTheme="minorHAnsi" w:hAnsiTheme="minorHAnsi" w:cstheme="minorHAnsi"/>
                <w:sz w:val="22"/>
                <w:szCs w:val="22"/>
              </w:rPr>
            </w:pPr>
            <w:r w:rsidRPr="00354F76">
              <w:rPr>
                <w:rFonts w:asciiTheme="minorHAnsi" w:hAnsiTheme="minorHAnsi" w:cstheme="minorHAnsi"/>
                <w:sz w:val="22"/>
                <w:szCs w:val="22"/>
              </w:rPr>
              <w:t>TERMIN I SPOSÓB ZŁOŻENIA OFERTY</w:t>
            </w:r>
          </w:p>
        </w:tc>
      </w:tr>
    </w:tbl>
    <w:p w14:paraId="392C1E50" w14:textId="77777777" w:rsidR="007A0659" w:rsidRPr="00354F76" w:rsidRDefault="007A0659" w:rsidP="002A35A8">
      <w:pPr>
        <w:rPr>
          <w:rFonts w:asciiTheme="minorHAnsi" w:hAnsiTheme="minorHAnsi" w:cstheme="minorHAnsi"/>
          <w:sz w:val="22"/>
          <w:szCs w:val="22"/>
        </w:rPr>
      </w:pPr>
    </w:p>
    <w:p w14:paraId="6CC6E33F" w14:textId="77777777" w:rsidR="000A0301" w:rsidRPr="00354F76" w:rsidRDefault="000A0301" w:rsidP="008341E1">
      <w:pPr>
        <w:autoSpaceDE w:val="0"/>
        <w:autoSpaceDN w:val="0"/>
        <w:adjustRightInd w:val="0"/>
        <w:jc w:val="both"/>
        <w:rPr>
          <w:rFonts w:asciiTheme="minorHAnsi" w:hAnsiTheme="minorHAnsi" w:cstheme="minorHAnsi"/>
          <w:b/>
          <w:sz w:val="22"/>
          <w:szCs w:val="22"/>
        </w:rPr>
      </w:pPr>
      <w:r w:rsidRPr="00354F76">
        <w:rPr>
          <w:rFonts w:asciiTheme="minorHAnsi" w:hAnsiTheme="minorHAnsi" w:cstheme="minorHAnsi"/>
          <w:b/>
          <w:sz w:val="22"/>
          <w:szCs w:val="22"/>
        </w:rPr>
        <w:t>Dokumenty wymagane od Wykonawcy:</w:t>
      </w:r>
    </w:p>
    <w:p w14:paraId="5EFCB72A" w14:textId="2EBDD2CF" w:rsidR="00AF1484" w:rsidRPr="00354F76" w:rsidRDefault="00AF1484" w:rsidP="00EE15F7">
      <w:pPr>
        <w:numPr>
          <w:ilvl w:val="0"/>
          <w:numId w:val="3"/>
        </w:numPr>
        <w:suppressAutoHyphens/>
        <w:spacing w:line="276" w:lineRule="auto"/>
        <w:jc w:val="both"/>
        <w:rPr>
          <w:rFonts w:asciiTheme="minorHAnsi" w:hAnsiTheme="minorHAnsi" w:cstheme="minorHAnsi"/>
          <w:bCs/>
          <w:sz w:val="22"/>
          <w:szCs w:val="22"/>
        </w:rPr>
      </w:pPr>
      <w:r w:rsidRPr="00354F76">
        <w:rPr>
          <w:rFonts w:asciiTheme="minorHAnsi" w:hAnsiTheme="minorHAnsi" w:cstheme="minorHAnsi"/>
          <w:bCs/>
          <w:sz w:val="22"/>
          <w:szCs w:val="22"/>
        </w:rPr>
        <w:t xml:space="preserve">Załącznik nr </w:t>
      </w:r>
      <w:r w:rsidR="009E2A6F" w:rsidRPr="00354F76">
        <w:rPr>
          <w:rFonts w:asciiTheme="minorHAnsi" w:hAnsiTheme="minorHAnsi" w:cstheme="minorHAnsi"/>
          <w:bCs/>
          <w:sz w:val="22"/>
          <w:szCs w:val="22"/>
        </w:rPr>
        <w:t>1</w:t>
      </w:r>
      <w:r w:rsidRPr="00354F76">
        <w:rPr>
          <w:rFonts w:asciiTheme="minorHAnsi" w:hAnsiTheme="minorHAnsi" w:cstheme="minorHAnsi"/>
          <w:bCs/>
          <w:sz w:val="22"/>
          <w:szCs w:val="22"/>
        </w:rPr>
        <w:t xml:space="preserve"> do Zapytania Ofertowego - Formularz Oferty – wypełniony i podpisany przez Wykonawcę lub osobę/osoby upoważnione do reprezentacji Wykonawcy</w:t>
      </w:r>
      <w:r w:rsidR="00CE7636" w:rsidRPr="00354F76">
        <w:rPr>
          <w:rFonts w:asciiTheme="minorHAnsi" w:hAnsiTheme="minorHAnsi" w:cstheme="minorHAnsi"/>
          <w:bCs/>
          <w:sz w:val="22"/>
          <w:szCs w:val="22"/>
        </w:rPr>
        <w:t>;</w:t>
      </w:r>
    </w:p>
    <w:p w14:paraId="0876A407" w14:textId="77777777" w:rsidR="009E2A6F" w:rsidRPr="00354F76" w:rsidRDefault="00AF1484" w:rsidP="00EE15F7">
      <w:pPr>
        <w:pStyle w:val="Akapitzlist"/>
        <w:numPr>
          <w:ilvl w:val="0"/>
          <w:numId w:val="3"/>
        </w:numPr>
        <w:autoSpaceDE w:val="0"/>
        <w:autoSpaceDN w:val="0"/>
        <w:adjustRightInd w:val="0"/>
        <w:spacing w:after="0" w:line="240" w:lineRule="auto"/>
        <w:jc w:val="both"/>
        <w:rPr>
          <w:rFonts w:cstheme="minorHAnsi"/>
          <w:bCs/>
        </w:rPr>
      </w:pPr>
      <w:r w:rsidRPr="00354F76">
        <w:rPr>
          <w:rFonts w:cstheme="minorHAnsi"/>
          <w:bCs/>
        </w:rPr>
        <w:t xml:space="preserve">Załącznik nr </w:t>
      </w:r>
      <w:r w:rsidR="009E2A6F" w:rsidRPr="00354F76">
        <w:rPr>
          <w:rFonts w:cstheme="minorHAnsi"/>
          <w:bCs/>
        </w:rPr>
        <w:t>2</w:t>
      </w:r>
      <w:r w:rsidRPr="00354F76">
        <w:rPr>
          <w:rFonts w:cstheme="minorHAnsi"/>
          <w:bCs/>
        </w:rPr>
        <w:t xml:space="preserve"> do Zapytania Ofertowego – Oświadczenia – wypełniony i podpisany przez osobę/osoby upoważnione do reprezentacji Wykonawcy</w:t>
      </w:r>
      <w:r w:rsidR="008B1750" w:rsidRPr="00354F76">
        <w:rPr>
          <w:rFonts w:cstheme="minorHAnsi"/>
          <w:bCs/>
        </w:rPr>
        <w:t>;</w:t>
      </w:r>
    </w:p>
    <w:p w14:paraId="45FEE2BB" w14:textId="3635D171" w:rsidR="007E203E" w:rsidRDefault="00CF47F8" w:rsidP="00EE15F7">
      <w:pPr>
        <w:pStyle w:val="Akapitzlist"/>
        <w:numPr>
          <w:ilvl w:val="0"/>
          <w:numId w:val="3"/>
        </w:numPr>
        <w:autoSpaceDE w:val="0"/>
        <w:autoSpaceDN w:val="0"/>
        <w:adjustRightInd w:val="0"/>
        <w:spacing w:after="0" w:line="240" w:lineRule="auto"/>
        <w:jc w:val="both"/>
        <w:rPr>
          <w:rFonts w:cstheme="minorHAnsi"/>
          <w:bCs/>
        </w:rPr>
      </w:pPr>
      <w:r>
        <w:rPr>
          <w:rFonts w:cstheme="minorHAnsi"/>
          <w:bCs/>
        </w:rPr>
        <w:lastRenderedPageBreak/>
        <w:t>K</w:t>
      </w:r>
      <w:r w:rsidR="007731DC" w:rsidRPr="00354F76">
        <w:rPr>
          <w:rFonts w:cstheme="minorHAnsi"/>
          <w:bCs/>
        </w:rPr>
        <w:t>opia zaświadczenia o wpisie do rejestru zakładów podlegających urzędowej kontroli organów Państwowej Inspekcji Sanitarnej – dot. części 2.</w:t>
      </w:r>
    </w:p>
    <w:p w14:paraId="0EEC7DF3" w14:textId="0F338195" w:rsidR="007731DC" w:rsidRPr="007E203E" w:rsidRDefault="007731DC" w:rsidP="00EE15F7">
      <w:pPr>
        <w:pStyle w:val="Akapitzlist"/>
        <w:numPr>
          <w:ilvl w:val="0"/>
          <w:numId w:val="3"/>
        </w:numPr>
        <w:autoSpaceDE w:val="0"/>
        <w:autoSpaceDN w:val="0"/>
        <w:adjustRightInd w:val="0"/>
        <w:spacing w:after="0" w:line="240" w:lineRule="auto"/>
        <w:jc w:val="both"/>
        <w:rPr>
          <w:rFonts w:cstheme="minorHAnsi"/>
          <w:bCs/>
        </w:rPr>
      </w:pPr>
      <w:r w:rsidRPr="007E203E">
        <w:rPr>
          <w:rFonts w:cstheme="minorHAnsi"/>
          <w:bCs/>
        </w:rPr>
        <w:t>Załącznik nr 3 do Zapytania Ofertowego – Wykaz doświadczenia Wykonawcy  – wypełniony i podpisany przez Wykonawcę lub osobę/osoby upoważnione do reprezentacji Wykonawcy oraz referencje bądź inne dokumenty potwierdzających należyte wykonanie wymaganych usług</w:t>
      </w:r>
    </w:p>
    <w:p w14:paraId="16302E6F" w14:textId="51E0EE4A" w:rsidR="009E2A6F" w:rsidRPr="008C32F2" w:rsidRDefault="00C67409" w:rsidP="00EE15F7">
      <w:pPr>
        <w:pStyle w:val="Akapitzlist"/>
        <w:numPr>
          <w:ilvl w:val="0"/>
          <w:numId w:val="3"/>
        </w:numPr>
        <w:autoSpaceDE w:val="0"/>
        <w:autoSpaceDN w:val="0"/>
        <w:adjustRightInd w:val="0"/>
        <w:spacing w:after="0" w:line="240" w:lineRule="auto"/>
        <w:jc w:val="both"/>
        <w:rPr>
          <w:rFonts w:cstheme="minorHAnsi"/>
        </w:rPr>
      </w:pPr>
      <w:r w:rsidRPr="00354F76">
        <w:rPr>
          <w:rFonts w:cstheme="minorHAnsi"/>
          <w:bCs/>
        </w:rPr>
        <w:t>Pełnomocnictwo do podpisania oferty</w:t>
      </w:r>
      <w:r w:rsidRPr="00354F76">
        <w:rPr>
          <w:rFonts w:cstheme="minorHAnsi"/>
        </w:rPr>
        <w:t xml:space="preserve"> lub inny dokument wskazujący na posiadanie prawa do reprezentacji Wykonawcy (np. wydruk z KRS);</w:t>
      </w:r>
    </w:p>
    <w:p w14:paraId="3F42B387" w14:textId="77777777" w:rsidR="002249B1" w:rsidRPr="00354F76" w:rsidRDefault="002249B1" w:rsidP="002249B1">
      <w:pPr>
        <w:pStyle w:val="Akapitzlist"/>
        <w:autoSpaceDE w:val="0"/>
        <w:autoSpaceDN w:val="0"/>
        <w:adjustRightInd w:val="0"/>
        <w:spacing w:after="0" w:line="240" w:lineRule="auto"/>
        <w:jc w:val="both"/>
        <w:rPr>
          <w:rFonts w:cstheme="minorHAnsi"/>
        </w:rPr>
      </w:pPr>
    </w:p>
    <w:p w14:paraId="255D5A3B" w14:textId="5FA4FA88" w:rsidR="002A35A8" w:rsidRPr="00354F76" w:rsidRDefault="007A0659" w:rsidP="002A35A8">
      <w:pPr>
        <w:autoSpaceDE w:val="0"/>
        <w:autoSpaceDN w:val="0"/>
        <w:adjustRightInd w:val="0"/>
        <w:jc w:val="both"/>
        <w:rPr>
          <w:rFonts w:asciiTheme="minorHAnsi" w:hAnsiTheme="minorHAnsi" w:cstheme="minorHAnsi"/>
          <w:sz w:val="22"/>
          <w:szCs w:val="22"/>
        </w:rPr>
      </w:pPr>
      <w:r w:rsidRPr="00354F76">
        <w:rPr>
          <w:rFonts w:asciiTheme="minorHAnsi" w:hAnsiTheme="minorHAnsi" w:cstheme="minorHAnsi"/>
          <w:sz w:val="22"/>
          <w:szCs w:val="22"/>
        </w:rPr>
        <w:t xml:space="preserve">Ofertę </w:t>
      </w:r>
      <w:r w:rsidR="005062AA" w:rsidRPr="00354F76">
        <w:rPr>
          <w:rFonts w:asciiTheme="minorHAnsi" w:hAnsiTheme="minorHAnsi" w:cstheme="minorHAnsi"/>
          <w:sz w:val="22"/>
          <w:szCs w:val="22"/>
        </w:rPr>
        <w:t xml:space="preserve">podpisaną </w:t>
      </w:r>
      <w:r w:rsidRPr="00354F76">
        <w:rPr>
          <w:rFonts w:asciiTheme="minorHAnsi" w:hAnsiTheme="minorHAnsi" w:cstheme="minorHAnsi"/>
          <w:sz w:val="22"/>
          <w:szCs w:val="22"/>
        </w:rPr>
        <w:t xml:space="preserve">przez osobę/ osoby upoważnione do reprezentowania Wykonawcy </w:t>
      </w:r>
      <w:r w:rsidR="008341E1" w:rsidRPr="00354F76">
        <w:rPr>
          <w:rFonts w:asciiTheme="minorHAnsi" w:hAnsiTheme="minorHAnsi" w:cstheme="minorHAnsi"/>
          <w:sz w:val="22"/>
          <w:szCs w:val="22"/>
        </w:rPr>
        <w:t xml:space="preserve">należy </w:t>
      </w:r>
      <w:r w:rsidRPr="00354F76">
        <w:rPr>
          <w:rFonts w:asciiTheme="minorHAnsi" w:hAnsiTheme="minorHAnsi" w:cstheme="minorHAnsi"/>
          <w:sz w:val="22"/>
          <w:szCs w:val="22"/>
        </w:rPr>
        <w:t>przesłać</w:t>
      </w:r>
      <w:r w:rsidR="00794F88" w:rsidRPr="00354F76">
        <w:rPr>
          <w:rFonts w:asciiTheme="minorHAnsi" w:hAnsiTheme="minorHAnsi" w:cstheme="minorHAnsi"/>
          <w:sz w:val="22"/>
          <w:szCs w:val="22"/>
        </w:rPr>
        <w:t xml:space="preserve"> </w:t>
      </w:r>
      <w:r w:rsidR="00E921F1" w:rsidRPr="00354F76">
        <w:rPr>
          <w:rFonts w:asciiTheme="minorHAnsi" w:hAnsiTheme="minorHAnsi" w:cstheme="minorHAnsi"/>
          <w:sz w:val="22"/>
          <w:szCs w:val="22"/>
        </w:rPr>
        <w:t xml:space="preserve">z </w:t>
      </w:r>
      <w:r w:rsidR="00F350ED" w:rsidRPr="00354F76">
        <w:rPr>
          <w:rFonts w:asciiTheme="minorHAnsi" w:hAnsiTheme="minorHAnsi" w:cstheme="minorHAnsi"/>
          <w:sz w:val="22"/>
          <w:szCs w:val="22"/>
        </w:rPr>
        <w:t xml:space="preserve">wykorzystaniem </w:t>
      </w:r>
      <w:r w:rsidR="000F37E6" w:rsidRPr="00354F76">
        <w:rPr>
          <w:rFonts w:asciiTheme="minorHAnsi" w:hAnsiTheme="minorHAnsi" w:cstheme="minorHAnsi"/>
          <w:sz w:val="22"/>
          <w:szCs w:val="22"/>
        </w:rPr>
        <w:t>portalu</w:t>
      </w:r>
      <w:r w:rsidR="00296DFD" w:rsidRPr="00354F76">
        <w:rPr>
          <w:rFonts w:asciiTheme="minorHAnsi" w:hAnsiTheme="minorHAnsi" w:cstheme="minorHAnsi"/>
          <w:sz w:val="22"/>
          <w:szCs w:val="22"/>
        </w:rPr>
        <w:t xml:space="preserve"> Baza Ko</w:t>
      </w:r>
      <w:r w:rsidR="000F37E6" w:rsidRPr="00354F76">
        <w:rPr>
          <w:rFonts w:asciiTheme="minorHAnsi" w:hAnsiTheme="minorHAnsi" w:cstheme="minorHAnsi"/>
          <w:sz w:val="22"/>
          <w:szCs w:val="22"/>
        </w:rPr>
        <w:t>n</w:t>
      </w:r>
      <w:r w:rsidR="00296DFD" w:rsidRPr="00354F76">
        <w:rPr>
          <w:rFonts w:asciiTheme="minorHAnsi" w:hAnsiTheme="minorHAnsi" w:cstheme="minorHAnsi"/>
          <w:sz w:val="22"/>
          <w:szCs w:val="22"/>
        </w:rPr>
        <w:t>kurencyjności</w:t>
      </w:r>
      <w:r w:rsidR="00F350ED" w:rsidRPr="00354F76">
        <w:rPr>
          <w:rFonts w:asciiTheme="minorHAnsi" w:hAnsiTheme="minorHAnsi" w:cstheme="minorHAnsi"/>
          <w:sz w:val="22"/>
          <w:szCs w:val="22"/>
        </w:rPr>
        <w:t xml:space="preserve">: </w:t>
      </w:r>
      <w:r w:rsidR="002A35A8" w:rsidRPr="00354F76">
        <w:rPr>
          <w:rFonts w:asciiTheme="minorHAnsi" w:hAnsiTheme="minorHAnsi" w:cstheme="minorHAnsi"/>
          <w:sz w:val="22"/>
          <w:szCs w:val="22"/>
        </w:rPr>
        <w:t xml:space="preserve">https://bazakonkurencyjnosci.funduszeeuropejskie.gov.pl </w:t>
      </w:r>
    </w:p>
    <w:p w14:paraId="0A55BDC1" w14:textId="106B12C6" w:rsidR="002A35A8" w:rsidRPr="00354F76" w:rsidRDefault="002A35A8" w:rsidP="002A35A8">
      <w:pPr>
        <w:autoSpaceDE w:val="0"/>
        <w:autoSpaceDN w:val="0"/>
        <w:adjustRightInd w:val="0"/>
        <w:jc w:val="both"/>
        <w:rPr>
          <w:rFonts w:asciiTheme="minorHAnsi" w:hAnsiTheme="minorHAnsi" w:cstheme="minorHAnsi"/>
          <w:sz w:val="22"/>
          <w:szCs w:val="22"/>
        </w:rPr>
      </w:pPr>
      <w:r w:rsidRPr="00354F76">
        <w:rPr>
          <w:rFonts w:asciiTheme="minorHAnsi" w:hAnsiTheme="minorHAnsi" w:cstheme="minorHAnsi"/>
          <w:bCs/>
          <w:sz w:val="22"/>
          <w:szCs w:val="22"/>
        </w:rPr>
        <w:t xml:space="preserve">Jeżeli z powodu błędu w działaniu </w:t>
      </w:r>
      <w:r w:rsidR="00670EA5" w:rsidRPr="00354F76">
        <w:rPr>
          <w:rFonts w:asciiTheme="minorHAnsi" w:hAnsiTheme="minorHAnsi" w:cstheme="minorHAnsi"/>
          <w:bCs/>
          <w:sz w:val="22"/>
          <w:szCs w:val="22"/>
        </w:rPr>
        <w:t xml:space="preserve">portalu </w:t>
      </w:r>
      <w:r w:rsidRPr="00354F76">
        <w:rPr>
          <w:rFonts w:asciiTheme="minorHAnsi" w:hAnsiTheme="minorHAnsi" w:cstheme="minorHAnsi"/>
          <w:bCs/>
          <w:sz w:val="22"/>
          <w:szCs w:val="22"/>
        </w:rPr>
        <w:t>Baz</w:t>
      </w:r>
      <w:r w:rsidR="00670EA5" w:rsidRPr="00354F76">
        <w:rPr>
          <w:rFonts w:asciiTheme="minorHAnsi" w:hAnsiTheme="minorHAnsi" w:cstheme="minorHAnsi"/>
          <w:bCs/>
          <w:sz w:val="22"/>
          <w:szCs w:val="22"/>
        </w:rPr>
        <w:t>a</w:t>
      </w:r>
      <w:r w:rsidRPr="00354F76">
        <w:rPr>
          <w:rFonts w:asciiTheme="minorHAnsi" w:hAnsiTheme="minorHAnsi" w:cstheme="minorHAnsi"/>
          <w:bCs/>
          <w:sz w:val="22"/>
          <w:szCs w:val="22"/>
        </w:rPr>
        <w:t xml:space="preserve"> Konkurencyjności nie będzie możliwe złożenie oferty, należy w terminie wskazanym </w:t>
      </w:r>
      <w:r w:rsidR="00E921F1" w:rsidRPr="00354F76">
        <w:rPr>
          <w:rFonts w:asciiTheme="minorHAnsi" w:hAnsiTheme="minorHAnsi" w:cstheme="minorHAnsi"/>
          <w:bCs/>
          <w:sz w:val="22"/>
          <w:szCs w:val="22"/>
        </w:rPr>
        <w:t>poniżej</w:t>
      </w:r>
      <w:r w:rsidRPr="00354F76">
        <w:rPr>
          <w:rFonts w:asciiTheme="minorHAnsi" w:hAnsiTheme="minorHAnsi" w:cstheme="minorHAnsi"/>
          <w:bCs/>
          <w:sz w:val="22"/>
          <w:szCs w:val="22"/>
        </w:rPr>
        <w:t>, wysłać ofertę na</w:t>
      </w:r>
      <w:r w:rsidR="008013D4" w:rsidRPr="00354F76">
        <w:rPr>
          <w:rFonts w:asciiTheme="minorHAnsi" w:hAnsiTheme="minorHAnsi" w:cstheme="minorHAnsi"/>
          <w:bCs/>
          <w:sz w:val="22"/>
          <w:szCs w:val="22"/>
        </w:rPr>
        <w:t xml:space="preserve"> adres</w:t>
      </w:r>
      <w:r w:rsidRPr="00354F76">
        <w:rPr>
          <w:rFonts w:asciiTheme="minorHAnsi" w:hAnsiTheme="minorHAnsi" w:cstheme="minorHAnsi"/>
          <w:bCs/>
          <w:sz w:val="22"/>
          <w:szCs w:val="22"/>
        </w:rPr>
        <w:t xml:space="preserve"> </w:t>
      </w:r>
      <w:r w:rsidR="008013D4" w:rsidRPr="00354F76">
        <w:rPr>
          <w:rFonts w:asciiTheme="minorHAnsi" w:hAnsiTheme="minorHAnsi" w:cstheme="minorHAnsi"/>
          <w:bCs/>
          <w:sz w:val="22"/>
          <w:szCs w:val="22"/>
        </w:rPr>
        <w:t>e-</w:t>
      </w:r>
      <w:r w:rsidRPr="00354F76">
        <w:rPr>
          <w:rFonts w:asciiTheme="minorHAnsi" w:hAnsiTheme="minorHAnsi" w:cstheme="minorHAnsi"/>
          <w:bCs/>
          <w:sz w:val="22"/>
          <w:szCs w:val="22"/>
        </w:rPr>
        <w:t>mail</w:t>
      </w:r>
      <w:r w:rsidR="00844E96" w:rsidRPr="00354F76">
        <w:rPr>
          <w:rFonts w:asciiTheme="minorHAnsi" w:hAnsiTheme="minorHAnsi" w:cstheme="minorHAnsi"/>
          <w:bCs/>
          <w:sz w:val="22"/>
          <w:szCs w:val="22"/>
        </w:rPr>
        <w:t>:</w:t>
      </w:r>
      <w:r w:rsidRPr="00354F76">
        <w:rPr>
          <w:rFonts w:asciiTheme="minorHAnsi" w:hAnsiTheme="minorHAnsi" w:cstheme="minorHAnsi"/>
          <w:bCs/>
          <w:sz w:val="22"/>
          <w:szCs w:val="22"/>
        </w:rPr>
        <w:t xml:space="preserve"> </w:t>
      </w:r>
      <w:r w:rsidR="00307D09" w:rsidRPr="00307D09">
        <w:rPr>
          <w:rFonts w:asciiTheme="minorHAnsi" w:hAnsiTheme="minorHAnsi" w:cstheme="minorHAnsi"/>
          <w:bCs/>
          <w:sz w:val="22"/>
          <w:szCs w:val="22"/>
        </w:rPr>
        <w:t>agnieszka.nowak@poznan.merito.pl</w:t>
      </w:r>
      <w:r w:rsidRPr="00354F76">
        <w:rPr>
          <w:rFonts w:asciiTheme="minorHAnsi" w:hAnsiTheme="minorHAnsi" w:cstheme="minorHAnsi"/>
          <w:bCs/>
          <w:sz w:val="22"/>
          <w:szCs w:val="22"/>
        </w:rPr>
        <w:t xml:space="preserve"> wraz ze zrzutem ekranu potwierdzającym problem techniczny </w:t>
      </w:r>
      <w:r w:rsidR="008013D4" w:rsidRPr="00354F76">
        <w:rPr>
          <w:rFonts w:asciiTheme="minorHAnsi" w:hAnsiTheme="minorHAnsi" w:cstheme="minorHAnsi"/>
          <w:bCs/>
          <w:sz w:val="22"/>
          <w:szCs w:val="22"/>
        </w:rPr>
        <w:t xml:space="preserve">portalu </w:t>
      </w:r>
      <w:r w:rsidRPr="00354F76">
        <w:rPr>
          <w:rFonts w:asciiTheme="minorHAnsi" w:hAnsiTheme="minorHAnsi" w:cstheme="minorHAnsi"/>
          <w:bCs/>
          <w:sz w:val="22"/>
          <w:szCs w:val="22"/>
        </w:rPr>
        <w:t>Baz</w:t>
      </w:r>
      <w:r w:rsidR="008013D4" w:rsidRPr="00354F76">
        <w:rPr>
          <w:rFonts w:asciiTheme="minorHAnsi" w:hAnsiTheme="minorHAnsi" w:cstheme="minorHAnsi"/>
          <w:bCs/>
          <w:sz w:val="22"/>
          <w:szCs w:val="22"/>
        </w:rPr>
        <w:t>a</w:t>
      </w:r>
      <w:r w:rsidRPr="00354F76">
        <w:rPr>
          <w:rFonts w:asciiTheme="minorHAnsi" w:hAnsiTheme="minorHAnsi" w:cstheme="minorHAnsi"/>
          <w:bCs/>
          <w:sz w:val="22"/>
          <w:szCs w:val="22"/>
        </w:rPr>
        <w:t xml:space="preserve"> Konkurencyjności.</w:t>
      </w:r>
    </w:p>
    <w:p w14:paraId="00867C14" w14:textId="77777777" w:rsidR="007A0659" w:rsidRPr="00354F76" w:rsidRDefault="007A0659" w:rsidP="002A35A8">
      <w:pPr>
        <w:autoSpaceDE w:val="0"/>
        <w:autoSpaceDN w:val="0"/>
        <w:adjustRightInd w:val="0"/>
        <w:jc w:val="both"/>
        <w:rPr>
          <w:rFonts w:asciiTheme="minorHAnsi" w:hAnsiTheme="minorHAnsi" w:cstheme="minorHAnsi"/>
          <w:sz w:val="22"/>
          <w:szCs w:val="22"/>
        </w:rPr>
      </w:pPr>
    </w:p>
    <w:p w14:paraId="7994E5E7" w14:textId="03A5DA91" w:rsidR="007A0659" w:rsidRPr="00354F76" w:rsidRDefault="00794F88" w:rsidP="002A35A8">
      <w:pPr>
        <w:autoSpaceDE w:val="0"/>
        <w:autoSpaceDN w:val="0"/>
        <w:adjustRightInd w:val="0"/>
        <w:jc w:val="both"/>
        <w:rPr>
          <w:rFonts w:asciiTheme="minorHAnsi" w:hAnsiTheme="minorHAnsi" w:cstheme="minorHAnsi"/>
          <w:sz w:val="22"/>
          <w:szCs w:val="22"/>
        </w:rPr>
      </w:pPr>
      <w:r w:rsidRPr="00354F76">
        <w:rPr>
          <w:rFonts w:asciiTheme="minorHAnsi" w:hAnsiTheme="minorHAnsi" w:cstheme="minorHAnsi"/>
          <w:sz w:val="22"/>
          <w:szCs w:val="22"/>
        </w:rPr>
        <w:t xml:space="preserve">Termin składania ofert przez Wykonawców </w:t>
      </w:r>
      <w:r w:rsidRPr="00BE168A">
        <w:rPr>
          <w:rFonts w:asciiTheme="minorHAnsi" w:hAnsiTheme="minorHAnsi" w:cstheme="minorHAnsi"/>
          <w:sz w:val="22"/>
          <w:szCs w:val="22"/>
        </w:rPr>
        <w:t>upływa</w:t>
      </w:r>
      <w:r w:rsidR="00747066" w:rsidRPr="00354F76">
        <w:rPr>
          <w:rFonts w:asciiTheme="minorHAnsi" w:hAnsiTheme="minorHAnsi" w:cstheme="minorHAnsi"/>
          <w:sz w:val="22"/>
          <w:szCs w:val="22"/>
        </w:rPr>
        <w:t xml:space="preserve"> </w:t>
      </w:r>
      <w:r w:rsidR="00BE168A">
        <w:rPr>
          <w:rFonts w:asciiTheme="minorHAnsi" w:hAnsiTheme="minorHAnsi" w:cstheme="minorHAnsi"/>
          <w:sz w:val="22"/>
          <w:szCs w:val="22"/>
        </w:rPr>
        <w:t xml:space="preserve">18.02.2026 r. </w:t>
      </w:r>
      <w:r w:rsidRPr="00354F76">
        <w:rPr>
          <w:rFonts w:asciiTheme="minorHAnsi" w:hAnsiTheme="minorHAnsi" w:cstheme="minorHAnsi"/>
          <w:sz w:val="22"/>
          <w:szCs w:val="22"/>
        </w:rPr>
        <w:t xml:space="preserve">Za termin złożenia oferty przyjmuje się datę i godzinę jej wpływu do Zamawiającego. </w:t>
      </w:r>
      <w:r w:rsidR="007A0659" w:rsidRPr="00354F76">
        <w:rPr>
          <w:rFonts w:asciiTheme="minorHAnsi" w:hAnsiTheme="minorHAnsi" w:cstheme="minorHAnsi"/>
          <w:sz w:val="22"/>
          <w:szCs w:val="22"/>
        </w:rPr>
        <w:t>Oferty złożone po ww. terminie nie będą podlegać ocenie.</w:t>
      </w:r>
    </w:p>
    <w:p w14:paraId="6044CB72" w14:textId="349E6417" w:rsidR="005062AA" w:rsidRPr="00354F76" w:rsidRDefault="007A0659" w:rsidP="002A35A8">
      <w:pPr>
        <w:spacing w:before="100" w:beforeAutospacing="1" w:after="100" w:afterAutospacing="1"/>
        <w:outlineLvl w:val="2"/>
        <w:rPr>
          <w:rFonts w:asciiTheme="minorHAnsi" w:hAnsiTheme="minorHAnsi" w:cstheme="minorHAnsi"/>
          <w:sz w:val="22"/>
          <w:szCs w:val="22"/>
        </w:rPr>
      </w:pPr>
      <w:r w:rsidRPr="00354F76">
        <w:rPr>
          <w:rFonts w:asciiTheme="minorHAnsi" w:hAnsiTheme="minorHAnsi" w:cstheme="minorHAnsi"/>
          <w:sz w:val="22"/>
          <w:szCs w:val="22"/>
        </w:rPr>
        <w:t xml:space="preserve">Wykonawca może, przed upływem terminu dostarczenia ofert, zmienić lub wycofać ofertę. </w:t>
      </w:r>
    </w:p>
    <w:p w14:paraId="3B729F85" w14:textId="62958DD6" w:rsidR="00794F88" w:rsidRPr="00354F76" w:rsidRDefault="00794F88" w:rsidP="002A35A8">
      <w:pPr>
        <w:spacing w:before="100" w:beforeAutospacing="1" w:after="100" w:afterAutospacing="1"/>
        <w:jc w:val="both"/>
        <w:outlineLvl w:val="2"/>
        <w:rPr>
          <w:rFonts w:asciiTheme="minorHAnsi" w:hAnsiTheme="minorHAnsi" w:cstheme="minorHAnsi"/>
          <w:sz w:val="22"/>
          <w:szCs w:val="22"/>
        </w:rPr>
      </w:pPr>
      <w:r w:rsidRPr="00354F76">
        <w:rPr>
          <w:rFonts w:asciiTheme="minorHAnsi" w:hAnsiTheme="minorHAnsi" w:cstheme="minorHAnsi"/>
          <w:sz w:val="22"/>
          <w:szCs w:val="22"/>
        </w:rPr>
        <w:t xml:space="preserve">Osoba uprawniona do porozumiewania się z Wykonawcami: </w:t>
      </w:r>
      <w:r w:rsidR="00307D09" w:rsidRPr="00307D09">
        <w:rPr>
          <w:rFonts w:asciiTheme="minorHAnsi" w:hAnsiTheme="minorHAnsi" w:cstheme="minorHAnsi"/>
          <w:bCs/>
          <w:sz w:val="22"/>
          <w:szCs w:val="22"/>
        </w:rPr>
        <w:t>agnieszka.nowak@poznan.merito.pl</w:t>
      </w:r>
    </w:p>
    <w:tbl>
      <w:tblPr>
        <w:tblStyle w:val="Tabela-Siatka"/>
        <w:tblW w:w="9776" w:type="dxa"/>
        <w:tblLook w:val="04A0" w:firstRow="1" w:lastRow="0" w:firstColumn="1" w:lastColumn="0" w:noHBand="0" w:noVBand="1"/>
      </w:tblPr>
      <w:tblGrid>
        <w:gridCol w:w="9776"/>
      </w:tblGrid>
      <w:tr w:rsidR="007A0659" w:rsidRPr="00354F76" w14:paraId="40718A50" w14:textId="77777777" w:rsidTr="00794F88">
        <w:tc>
          <w:tcPr>
            <w:tcW w:w="9776" w:type="dxa"/>
            <w:shd w:val="clear" w:color="auto" w:fill="E7E6E6" w:themeFill="background2"/>
          </w:tcPr>
          <w:p w14:paraId="4A3DD06C" w14:textId="6DDA6909" w:rsidR="007A0659" w:rsidRPr="00354F76" w:rsidRDefault="00A95841" w:rsidP="002A35A8">
            <w:pPr>
              <w:jc w:val="center"/>
              <w:rPr>
                <w:rFonts w:asciiTheme="minorHAnsi" w:hAnsiTheme="minorHAnsi" w:cstheme="minorHAnsi"/>
                <w:sz w:val="22"/>
                <w:szCs w:val="22"/>
              </w:rPr>
            </w:pPr>
            <w:r w:rsidRPr="00354F76">
              <w:rPr>
                <w:rFonts w:asciiTheme="minorHAnsi" w:hAnsiTheme="minorHAnsi" w:cstheme="minorHAnsi"/>
                <w:sz w:val="22"/>
                <w:szCs w:val="22"/>
              </w:rPr>
              <w:t>OCENA OFERT</w:t>
            </w:r>
          </w:p>
        </w:tc>
      </w:tr>
    </w:tbl>
    <w:p w14:paraId="68CB7F20" w14:textId="6E74F3BE" w:rsidR="00A95841" w:rsidRPr="00354F76" w:rsidRDefault="00A95841" w:rsidP="00307D09">
      <w:pPr>
        <w:pStyle w:val="Akapitzlist"/>
        <w:numPr>
          <w:ilvl w:val="0"/>
          <w:numId w:val="5"/>
        </w:numPr>
        <w:suppressAutoHyphens/>
        <w:spacing w:before="240" w:line="240" w:lineRule="auto"/>
        <w:ind w:left="284"/>
        <w:contextualSpacing w:val="0"/>
        <w:jc w:val="both"/>
        <w:rPr>
          <w:rFonts w:cstheme="minorHAnsi"/>
        </w:rPr>
      </w:pPr>
      <w:r w:rsidRPr="00354F76">
        <w:rPr>
          <w:rFonts w:cstheme="minorHAnsi"/>
        </w:rPr>
        <w:t xml:space="preserve">Zamawiający  dokona oceny złożonych ofert pod względem ich formalnej zgodności z </w:t>
      </w:r>
      <w:r w:rsidR="004E3240" w:rsidRPr="00354F76">
        <w:rPr>
          <w:rFonts w:cstheme="minorHAnsi"/>
        </w:rPr>
        <w:t>niniejszym z</w:t>
      </w:r>
      <w:r w:rsidRPr="00354F76">
        <w:rPr>
          <w:rFonts w:cstheme="minorHAnsi"/>
        </w:rPr>
        <w:t xml:space="preserve">apytaniem </w:t>
      </w:r>
      <w:r w:rsidR="004E3240" w:rsidRPr="00354F76">
        <w:rPr>
          <w:rFonts w:cstheme="minorHAnsi"/>
        </w:rPr>
        <w:t>o</w:t>
      </w:r>
      <w:r w:rsidRPr="00354F76">
        <w:rPr>
          <w:rFonts w:cstheme="minorHAnsi"/>
        </w:rPr>
        <w:t>fertowym.</w:t>
      </w:r>
    </w:p>
    <w:p w14:paraId="05F5FA7E" w14:textId="77777777" w:rsidR="005C477E" w:rsidRPr="00354F76" w:rsidRDefault="00A95841" w:rsidP="00307D09">
      <w:pPr>
        <w:pStyle w:val="Akapitzlist"/>
        <w:numPr>
          <w:ilvl w:val="0"/>
          <w:numId w:val="5"/>
        </w:numPr>
        <w:suppressAutoHyphens/>
        <w:spacing w:before="240" w:line="240" w:lineRule="auto"/>
        <w:ind w:left="284"/>
        <w:jc w:val="both"/>
        <w:rPr>
          <w:rFonts w:cstheme="minorHAnsi"/>
        </w:rPr>
      </w:pPr>
      <w:r w:rsidRPr="00354F76">
        <w:rPr>
          <w:rFonts w:cstheme="minorHAnsi"/>
        </w:rPr>
        <w:t>Oferta zostanie odrzucona, jeżeli:</w:t>
      </w:r>
    </w:p>
    <w:p w14:paraId="5F1CD48C" w14:textId="77777777" w:rsidR="007731DC" w:rsidRPr="00354F76" w:rsidRDefault="00A95841" w:rsidP="00307D09">
      <w:pPr>
        <w:pStyle w:val="Akapitzlist"/>
        <w:numPr>
          <w:ilvl w:val="1"/>
          <w:numId w:val="5"/>
        </w:numPr>
        <w:suppressAutoHyphens/>
        <w:spacing w:before="240" w:line="240" w:lineRule="auto"/>
        <w:ind w:left="567"/>
        <w:jc w:val="both"/>
        <w:rPr>
          <w:rFonts w:cstheme="minorHAnsi"/>
        </w:rPr>
      </w:pPr>
      <w:r w:rsidRPr="00354F76">
        <w:rPr>
          <w:rFonts w:cstheme="minorHAnsi"/>
        </w:rPr>
        <w:t xml:space="preserve">została </w:t>
      </w:r>
      <w:r w:rsidR="00062D34" w:rsidRPr="00354F76">
        <w:rPr>
          <w:rFonts w:cstheme="minorHAnsi"/>
        </w:rPr>
        <w:t>podpisana</w:t>
      </w:r>
      <w:r w:rsidRPr="00354F76">
        <w:rPr>
          <w:rFonts w:cstheme="minorHAnsi"/>
        </w:rPr>
        <w:t xml:space="preserve"> przez osobę nieuprawnioną,</w:t>
      </w:r>
    </w:p>
    <w:p w14:paraId="2D0C1270" w14:textId="6149966E" w:rsidR="007731DC" w:rsidRPr="00354F76" w:rsidRDefault="007731DC" w:rsidP="00307D09">
      <w:pPr>
        <w:pStyle w:val="Akapitzlist"/>
        <w:numPr>
          <w:ilvl w:val="1"/>
          <w:numId w:val="5"/>
        </w:numPr>
        <w:suppressAutoHyphens/>
        <w:spacing w:before="240" w:line="240" w:lineRule="auto"/>
        <w:ind w:left="567"/>
        <w:jc w:val="both"/>
        <w:rPr>
          <w:rFonts w:cstheme="minorHAnsi"/>
        </w:rPr>
      </w:pPr>
      <w:r w:rsidRPr="00354F76">
        <w:rPr>
          <w:rFonts w:cstheme="minorHAnsi"/>
        </w:rPr>
        <w:t>została złożona przez wykonawcę:</w:t>
      </w:r>
    </w:p>
    <w:p w14:paraId="432C26E8" w14:textId="77777777" w:rsidR="007731DC" w:rsidRPr="00354F76" w:rsidRDefault="007731DC" w:rsidP="00307D09">
      <w:pPr>
        <w:pStyle w:val="Akapitzlist"/>
        <w:suppressAutoHyphens/>
        <w:spacing w:before="240" w:line="240" w:lineRule="auto"/>
        <w:ind w:left="567"/>
        <w:jc w:val="both"/>
        <w:rPr>
          <w:rFonts w:cstheme="minorHAnsi"/>
        </w:rPr>
      </w:pPr>
      <w:r w:rsidRPr="00354F76">
        <w:rPr>
          <w:rFonts w:cstheme="minorHAnsi"/>
        </w:rPr>
        <w:t>- podlegającego wykluczeniu z postępowania lub</w:t>
      </w:r>
    </w:p>
    <w:p w14:paraId="0FDD726B" w14:textId="77777777" w:rsidR="007731DC" w:rsidRPr="00354F76" w:rsidRDefault="007731DC" w:rsidP="00307D09">
      <w:pPr>
        <w:pStyle w:val="Akapitzlist"/>
        <w:suppressAutoHyphens/>
        <w:spacing w:before="240" w:line="240" w:lineRule="auto"/>
        <w:ind w:left="567"/>
        <w:jc w:val="both"/>
        <w:rPr>
          <w:rFonts w:cstheme="minorHAnsi"/>
        </w:rPr>
      </w:pPr>
      <w:r w:rsidRPr="00354F76">
        <w:rPr>
          <w:rFonts w:cstheme="minorHAnsi"/>
        </w:rPr>
        <w:t>- niespełniającego warunków udziału w postępowaniu,</w:t>
      </w:r>
    </w:p>
    <w:p w14:paraId="7A55F4FF" w14:textId="4A97EC21" w:rsidR="005C477E" w:rsidRPr="00354F76" w:rsidRDefault="00A95841" w:rsidP="00307D09">
      <w:pPr>
        <w:pStyle w:val="Akapitzlist"/>
        <w:numPr>
          <w:ilvl w:val="1"/>
          <w:numId w:val="5"/>
        </w:numPr>
        <w:suppressAutoHyphens/>
        <w:spacing w:before="240" w:line="240" w:lineRule="auto"/>
        <w:ind w:left="567"/>
        <w:jc w:val="both"/>
        <w:rPr>
          <w:rFonts w:cstheme="minorHAnsi"/>
        </w:rPr>
      </w:pPr>
      <w:r w:rsidRPr="00354F76">
        <w:rPr>
          <w:rFonts w:cstheme="minorHAnsi"/>
        </w:rPr>
        <w:t xml:space="preserve">jej treść nie odpowiada treści </w:t>
      </w:r>
      <w:r w:rsidR="00062D34" w:rsidRPr="00354F76">
        <w:rPr>
          <w:rFonts w:cstheme="minorHAnsi"/>
        </w:rPr>
        <w:t>z</w:t>
      </w:r>
      <w:r w:rsidRPr="00354F76">
        <w:rPr>
          <w:rFonts w:cstheme="minorHAnsi"/>
        </w:rPr>
        <w:t xml:space="preserve">apytania </w:t>
      </w:r>
      <w:r w:rsidR="00062D34" w:rsidRPr="00354F76">
        <w:rPr>
          <w:rFonts w:cstheme="minorHAnsi"/>
        </w:rPr>
        <w:t>o</w:t>
      </w:r>
      <w:r w:rsidRPr="00354F76">
        <w:rPr>
          <w:rFonts w:cstheme="minorHAnsi"/>
        </w:rPr>
        <w:t xml:space="preserve">fertowego z zastrzeżeniem </w:t>
      </w:r>
      <w:r w:rsidR="00877636" w:rsidRPr="00354F76">
        <w:rPr>
          <w:rFonts w:cstheme="minorHAnsi"/>
        </w:rPr>
        <w:t xml:space="preserve">poniższych </w:t>
      </w:r>
      <w:r w:rsidRPr="00354F76">
        <w:rPr>
          <w:rFonts w:cstheme="minorHAnsi"/>
        </w:rPr>
        <w:t>zapisów o poprawieniu oferty  lub jest niezgodna z innymi obowiązującymi w tym zakresie przepisami prawa,</w:t>
      </w:r>
    </w:p>
    <w:p w14:paraId="14919C9B" w14:textId="6E0C8467" w:rsidR="005C477E" w:rsidRPr="00354F76" w:rsidRDefault="00A95841" w:rsidP="00307D09">
      <w:pPr>
        <w:pStyle w:val="Akapitzlist"/>
        <w:numPr>
          <w:ilvl w:val="1"/>
          <w:numId w:val="5"/>
        </w:numPr>
        <w:suppressAutoHyphens/>
        <w:spacing w:before="240" w:line="240" w:lineRule="auto"/>
        <w:ind w:left="567"/>
        <w:jc w:val="both"/>
        <w:rPr>
          <w:rFonts w:cstheme="minorHAnsi"/>
        </w:rPr>
      </w:pPr>
      <w:r w:rsidRPr="00354F76">
        <w:rPr>
          <w:rFonts w:cstheme="minorHAnsi"/>
        </w:rPr>
        <w:t>jej złożenie stanowi czyn nieuczciwej konkurencji w rozumieniu przepisów o zwalczaniu nieuczciwej konkurencji,</w:t>
      </w:r>
    </w:p>
    <w:p w14:paraId="249C004E" w14:textId="1693131D" w:rsidR="005C477E" w:rsidRPr="00354F76" w:rsidRDefault="00A95841" w:rsidP="00307D09">
      <w:pPr>
        <w:pStyle w:val="Akapitzlist"/>
        <w:numPr>
          <w:ilvl w:val="1"/>
          <w:numId w:val="5"/>
        </w:numPr>
        <w:suppressAutoHyphens/>
        <w:spacing w:before="240" w:line="240" w:lineRule="auto"/>
        <w:ind w:left="567"/>
        <w:jc w:val="both"/>
        <w:rPr>
          <w:rFonts w:cstheme="minorHAnsi"/>
        </w:rPr>
      </w:pPr>
      <w:r w:rsidRPr="00354F76">
        <w:rPr>
          <w:rFonts w:cstheme="minorHAnsi"/>
        </w:rPr>
        <w:t>zawiera rażąco niską cenę</w:t>
      </w:r>
      <w:r w:rsidR="00D17B82" w:rsidRPr="00354F76">
        <w:rPr>
          <w:rFonts w:cstheme="minorHAnsi"/>
        </w:rPr>
        <w:t xml:space="preserve"> lub gdy cena w ofercie będzie przewyższać możliwości finansowe Zamawiającego,</w:t>
      </w:r>
    </w:p>
    <w:p w14:paraId="23AF6A10" w14:textId="77777777" w:rsidR="005C477E" w:rsidRPr="00354F76" w:rsidRDefault="00A95841" w:rsidP="00307D09">
      <w:pPr>
        <w:pStyle w:val="Akapitzlist"/>
        <w:numPr>
          <w:ilvl w:val="1"/>
          <w:numId w:val="5"/>
        </w:numPr>
        <w:suppressAutoHyphens/>
        <w:spacing w:before="240" w:line="240" w:lineRule="auto"/>
        <w:ind w:left="567"/>
        <w:jc w:val="both"/>
        <w:rPr>
          <w:rFonts w:cstheme="minorHAnsi"/>
        </w:rPr>
      </w:pPr>
      <w:r w:rsidRPr="00354F76">
        <w:rPr>
          <w:rFonts w:cstheme="minorHAnsi"/>
        </w:rPr>
        <w:t>Wykonawca nie zgodził się na poprawienie przez Zamawiającego w treści oferty oczywistej omyłki pisarskiej, rachunkowej lub innej omyłki,</w:t>
      </w:r>
    </w:p>
    <w:p w14:paraId="607D8E0B" w14:textId="6E1EBABE" w:rsidR="00A95841" w:rsidRPr="00354F76" w:rsidRDefault="00A95841" w:rsidP="00307D09">
      <w:pPr>
        <w:pStyle w:val="Akapitzlist"/>
        <w:numPr>
          <w:ilvl w:val="0"/>
          <w:numId w:val="5"/>
        </w:numPr>
        <w:suppressAutoHyphens/>
        <w:spacing w:before="240" w:line="240" w:lineRule="auto"/>
        <w:ind w:left="426"/>
        <w:contextualSpacing w:val="0"/>
        <w:jc w:val="both"/>
        <w:rPr>
          <w:rFonts w:cstheme="minorHAnsi"/>
        </w:rPr>
      </w:pPr>
      <w:r w:rsidRPr="00354F76">
        <w:rPr>
          <w:rFonts w:cstheme="minorHAnsi"/>
        </w:rPr>
        <w:t>Z tytułu odrzucenia oferty Wykonawcy nie przysługują żadne roszczenia w stosunku do Zamawiającego.</w:t>
      </w:r>
    </w:p>
    <w:p w14:paraId="4BBF1C34" w14:textId="77777777" w:rsidR="00A95841" w:rsidRPr="00354F76" w:rsidRDefault="00A95841" w:rsidP="00307D09">
      <w:pPr>
        <w:pStyle w:val="Akapitzlist"/>
        <w:numPr>
          <w:ilvl w:val="0"/>
          <w:numId w:val="5"/>
        </w:numPr>
        <w:suppressAutoHyphens/>
        <w:spacing w:before="240" w:after="0" w:line="240" w:lineRule="auto"/>
        <w:ind w:left="426"/>
        <w:contextualSpacing w:val="0"/>
        <w:jc w:val="both"/>
      </w:pPr>
      <w:r w:rsidRPr="00354F76">
        <w:t>Zamawiający poprawia w ofercie:</w:t>
      </w:r>
    </w:p>
    <w:p w14:paraId="7DA9D96B" w14:textId="77777777" w:rsidR="00A95841" w:rsidRPr="00354F76" w:rsidRDefault="00A95841" w:rsidP="00307D09">
      <w:pPr>
        <w:pStyle w:val="Akapitzlist"/>
        <w:numPr>
          <w:ilvl w:val="1"/>
          <w:numId w:val="6"/>
        </w:numPr>
        <w:spacing w:before="240" w:line="240" w:lineRule="auto"/>
        <w:ind w:left="851"/>
        <w:jc w:val="both"/>
      </w:pPr>
      <w:r w:rsidRPr="00354F76">
        <w:t>oczywiste omyłki pisarskie, w szczególności jeżeli cena podana liczbą nie odpowiada cenie podanej słownie, przyjmuje się za prawidłową cenę podaną słownie chyba, że z treści oferty wynika, iż prawidłowa jest cena podana liczbą;</w:t>
      </w:r>
    </w:p>
    <w:p w14:paraId="7806D89A" w14:textId="77777777" w:rsidR="00A95841" w:rsidRPr="00354F76" w:rsidRDefault="00A95841" w:rsidP="00307D09">
      <w:pPr>
        <w:pStyle w:val="Akapitzlist"/>
        <w:numPr>
          <w:ilvl w:val="1"/>
          <w:numId w:val="6"/>
        </w:numPr>
        <w:spacing w:before="240" w:line="240" w:lineRule="auto"/>
        <w:ind w:left="851"/>
        <w:jc w:val="both"/>
      </w:pPr>
      <w:r w:rsidRPr="00354F76">
        <w:t>oczywiste omyłki rachunkowe, z uwzględnieniem konsekwencji rachunkowych dokonanych poprawek;</w:t>
      </w:r>
    </w:p>
    <w:p w14:paraId="39B07A2A" w14:textId="77777777" w:rsidR="00A95841" w:rsidRPr="00354F76" w:rsidRDefault="00A95841" w:rsidP="00307D09">
      <w:pPr>
        <w:pStyle w:val="Akapitzlist"/>
        <w:numPr>
          <w:ilvl w:val="1"/>
          <w:numId w:val="6"/>
        </w:numPr>
        <w:spacing w:before="240" w:line="240" w:lineRule="auto"/>
        <w:ind w:left="851"/>
        <w:jc w:val="both"/>
      </w:pPr>
      <w:r w:rsidRPr="00354F76">
        <w:t>inne omyłki polegające na niezgodności oferty z Zapytaniem ofertowym, niepowodujące istotnych zmian w treści oferty.</w:t>
      </w:r>
    </w:p>
    <w:p w14:paraId="424B7E97" w14:textId="77777777" w:rsidR="00A95841" w:rsidRPr="00354F76" w:rsidRDefault="00A95841" w:rsidP="00307D09">
      <w:pPr>
        <w:pStyle w:val="Akapitzlist"/>
        <w:numPr>
          <w:ilvl w:val="0"/>
          <w:numId w:val="6"/>
        </w:numPr>
        <w:spacing w:before="240" w:line="240" w:lineRule="auto"/>
        <w:ind w:left="851"/>
        <w:jc w:val="both"/>
        <w:rPr>
          <w:rFonts w:eastAsiaTheme="minorEastAsia"/>
        </w:rPr>
      </w:pPr>
      <w:r w:rsidRPr="00354F76">
        <w:t xml:space="preserve">Zamawiający, po dokonaniu poprawki omyłki w ofercie, niezwłocznie zawiadamia o tym Wykonawcę, który w terminie 1 dnia roboczego, może nie zgodzić się na poprawienie tej omyłki. </w:t>
      </w:r>
    </w:p>
    <w:p w14:paraId="51569707" w14:textId="19C08942" w:rsidR="00A95841" w:rsidRPr="00354F76" w:rsidRDefault="00A95841" w:rsidP="00307D09">
      <w:pPr>
        <w:pStyle w:val="Akapitzlist"/>
        <w:numPr>
          <w:ilvl w:val="0"/>
          <w:numId w:val="5"/>
        </w:numPr>
        <w:suppressAutoHyphens/>
        <w:spacing w:before="240" w:line="240" w:lineRule="auto"/>
        <w:ind w:left="426"/>
        <w:contextualSpacing w:val="0"/>
        <w:jc w:val="both"/>
        <w:rPr>
          <w:rFonts w:cstheme="minorHAnsi"/>
        </w:rPr>
      </w:pPr>
      <w:r w:rsidRPr="00354F76">
        <w:rPr>
          <w:rFonts w:cstheme="minorHAnsi"/>
        </w:rPr>
        <w:lastRenderedPageBreak/>
        <w:t>Zamawiający może, kontaktując się drogą mailową na adres wskazany w ofercie,  w toku badania i oceny oferty żądać od Wykonawców wyjaśnień dotyczących treści oferty bądź uzupełnienia braków formalnych oferty, wyznaczając Wykonawcy termin na ich uzupełnienie. W przypadku nieuzupełnienia oferty lub niezłożenia wyczerpujących wyjaśnień Zamawiający będzie uprawniony do odrzucenia oferty.</w:t>
      </w:r>
    </w:p>
    <w:tbl>
      <w:tblPr>
        <w:tblStyle w:val="Tabela-Siatka"/>
        <w:tblW w:w="9776" w:type="dxa"/>
        <w:tblLook w:val="04A0" w:firstRow="1" w:lastRow="0" w:firstColumn="1" w:lastColumn="0" w:noHBand="0" w:noVBand="1"/>
      </w:tblPr>
      <w:tblGrid>
        <w:gridCol w:w="9776"/>
      </w:tblGrid>
      <w:tr w:rsidR="00A95841" w:rsidRPr="00354F76" w14:paraId="712890C4" w14:textId="77777777">
        <w:tc>
          <w:tcPr>
            <w:tcW w:w="9776" w:type="dxa"/>
            <w:shd w:val="clear" w:color="auto" w:fill="E7E6E6" w:themeFill="background2"/>
          </w:tcPr>
          <w:p w14:paraId="01ECB6AC" w14:textId="020167DA" w:rsidR="00A95841" w:rsidRPr="00354F76" w:rsidRDefault="004622CC">
            <w:pPr>
              <w:jc w:val="center"/>
              <w:rPr>
                <w:rFonts w:asciiTheme="minorHAnsi" w:hAnsiTheme="minorHAnsi" w:cstheme="minorHAnsi"/>
                <w:sz w:val="22"/>
                <w:szCs w:val="22"/>
              </w:rPr>
            </w:pPr>
            <w:r>
              <w:rPr>
                <w:rFonts w:asciiTheme="minorHAnsi" w:hAnsiTheme="minorHAnsi" w:cstheme="minorHAnsi"/>
                <w:sz w:val="22"/>
                <w:szCs w:val="22"/>
              </w:rPr>
              <w:t xml:space="preserve">KRYTERIA </w:t>
            </w:r>
            <w:r w:rsidR="00A95841" w:rsidRPr="00354F76">
              <w:rPr>
                <w:rFonts w:asciiTheme="minorHAnsi" w:hAnsiTheme="minorHAnsi" w:cstheme="minorHAnsi"/>
                <w:sz w:val="22"/>
                <w:szCs w:val="22"/>
              </w:rPr>
              <w:t>OCEN</w:t>
            </w:r>
            <w:r>
              <w:rPr>
                <w:rFonts w:asciiTheme="minorHAnsi" w:hAnsiTheme="minorHAnsi" w:cstheme="minorHAnsi"/>
                <w:sz w:val="22"/>
                <w:szCs w:val="22"/>
              </w:rPr>
              <w:t>Y</w:t>
            </w:r>
          </w:p>
        </w:tc>
      </w:tr>
    </w:tbl>
    <w:p w14:paraId="7150CE15" w14:textId="2A99C404" w:rsidR="00A95841" w:rsidRPr="00354F76" w:rsidRDefault="00A95841" w:rsidP="00EE15F7">
      <w:pPr>
        <w:pStyle w:val="Akapitzlist"/>
        <w:numPr>
          <w:ilvl w:val="0"/>
          <w:numId w:val="7"/>
        </w:numPr>
        <w:tabs>
          <w:tab w:val="left" w:pos="993"/>
        </w:tabs>
        <w:spacing w:before="240"/>
        <w:ind w:left="426"/>
        <w:jc w:val="both"/>
        <w:rPr>
          <w:rFonts w:cstheme="minorHAnsi"/>
        </w:rPr>
      </w:pPr>
      <w:r w:rsidRPr="00354F76">
        <w:rPr>
          <w:rFonts w:cstheme="minorHAnsi"/>
        </w:rPr>
        <w:t>Zamawiający dokona oceny ofert i wyboru najkorzystniejszych ofert jedynie spośród ofert niepodlegających odrzuceniu oraz złożonych przez Wykonawców</w:t>
      </w:r>
      <w:r w:rsidRPr="00354F76">
        <w:rPr>
          <w:rFonts w:cstheme="minorHAnsi"/>
          <w:lang w:eastAsia="pl-PL"/>
        </w:rPr>
        <w:t xml:space="preserve"> </w:t>
      </w:r>
      <w:r w:rsidRPr="00354F76">
        <w:rPr>
          <w:rFonts w:cstheme="minorHAnsi"/>
        </w:rPr>
        <w:t>niepodlegających wykluczeniu. </w:t>
      </w:r>
    </w:p>
    <w:p w14:paraId="680191A3" w14:textId="77777777" w:rsidR="00A95841" w:rsidRPr="00354F76" w:rsidRDefault="00A95841" w:rsidP="00F471A7">
      <w:pPr>
        <w:pStyle w:val="Akapitzlist"/>
        <w:tabs>
          <w:tab w:val="left" w:pos="993"/>
        </w:tabs>
        <w:spacing w:before="240"/>
        <w:ind w:left="426"/>
        <w:jc w:val="both"/>
        <w:rPr>
          <w:rFonts w:cstheme="minorHAnsi"/>
        </w:rPr>
      </w:pPr>
    </w:p>
    <w:p w14:paraId="59E759EC" w14:textId="33416D10" w:rsidR="00A95841" w:rsidRPr="00354F76" w:rsidRDefault="00F350ED" w:rsidP="00EE15F7">
      <w:pPr>
        <w:pStyle w:val="Akapitzlist"/>
        <w:numPr>
          <w:ilvl w:val="0"/>
          <w:numId w:val="7"/>
        </w:numPr>
        <w:tabs>
          <w:tab w:val="left" w:pos="993"/>
        </w:tabs>
        <w:spacing w:before="240"/>
        <w:ind w:left="426"/>
        <w:jc w:val="both"/>
        <w:rPr>
          <w:rFonts w:cstheme="minorHAnsi"/>
        </w:rPr>
      </w:pPr>
      <w:r w:rsidRPr="00354F76">
        <w:rPr>
          <w:rFonts w:cstheme="minorHAnsi"/>
        </w:rPr>
        <w:t xml:space="preserve">Zamawiający dokona oceny ofert w oparciu o przedstawione kryteria i ustaloną punktację do 100 (100%= 100 pkt). Zamawiający udzieli zamówienia tym Wykonawcom, którzy </w:t>
      </w:r>
      <w:r w:rsidR="00B904F3" w:rsidRPr="00354F76">
        <w:rPr>
          <w:rFonts w:cstheme="minorHAnsi"/>
        </w:rPr>
        <w:t xml:space="preserve">spełnią kryteria dostępu i wymagania zapytania oraz </w:t>
      </w:r>
      <w:r w:rsidRPr="00354F76">
        <w:rPr>
          <w:rFonts w:cstheme="minorHAnsi"/>
        </w:rPr>
        <w:t xml:space="preserve">uzyskają najwyższą liczbę </w:t>
      </w:r>
      <w:r w:rsidR="003B3FB5" w:rsidRPr="00354F76">
        <w:rPr>
          <w:rFonts w:cstheme="minorHAnsi"/>
        </w:rPr>
        <w:t xml:space="preserve">punktów </w:t>
      </w:r>
      <w:r w:rsidRPr="00354F76">
        <w:rPr>
          <w:rFonts w:cstheme="minorHAnsi"/>
        </w:rPr>
        <w:t>w oparciu o ustalone poniżej kryteria:</w:t>
      </w:r>
    </w:p>
    <w:p w14:paraId="505654DC" w14:textId="17B5E8AF" w:rsidR="001B2175" w:rsidRPr="00354F76" w:rsidRDefault="00F350ED" w:rsidP="00EE15F7">
      <w:pPr>
        <w:pStyle w:val="Akapitzlist"/>
        <w:numPr>
          <w:ilvl w:val="1"/>
          <w:numId w:val="7"/>
        </w:numPr>
        <w:tabs>
          <w:tab w:val="left" w:pos="993"/>
        </w:tabs>
        <w:spacing w:before="240"/>
        <w:ind w:left="851"/>
        <w:jc w:val="both"/>
        <w:rPr>
          <w:rFonts w:cstheme="minorHAnsi"/>
        </w:rPr>
      </w:pPr>
      <w:r w:rsidRPr="00354F76">
        <w:rPr>
          <w:rFonts w:cstheme="minorHAnsi"/>
        </w:rPr>
        <w:t>W pierwszej kolejności spełnienie kryteriów dostępu i spełnieni</w:t>
      </w:r>
      <w:r w:rsidR="00835193" w:rsidRPr="00354F76">
        <w:rPr>
          <w:rFonts w:cstheme="minorHAnsi"/>
        </w:rPr>
        <w:t>e</w:t>
      </w:r>
      <w:r w:rsidRPr="00354F76">
        <w:rPr>
          <w:rFonts w:cstheme="minorHAnsi"/>
        </w:rPr>
        <w:t xml:space="preserve"> wymagań</w:t>
      </w:r>
      <w:r w:rsidR="00A95841" w:rsidRPr="00354F76">
        <w:rPr>
          <w:rFonts w:cstheme="minorHAnsi"/>
        </w:rPr>
        <w:t xml:space="preserve"> zapytania</w:t>
      </w:r>
      <w:r w:rsidR="002652B3" w:rsidRPr="00354F76">
        <w:rPr>
          <w:rFonts w:cstheme="minorHAnsi"/>
        </w:rPr>
        <w:t xml:space="preserve"> (spełnia = 1 / nie spełnia = 0)</w:t>
      </w:r>
      <w:r w:rsidR="001B2175" w:rsidRPr="00354F76">
        <w:rPr>
          <w:rFonts w:cstheme="minorHAnsi"/>
        </w:rPr>
        <w:t>,</w:t>
      </w:r>
      <w:r w:rsidRPr="00354F76">
        <w:rPr>
          <w:rFonts w:cstheme="minorHAnsi"/>
        </w:rPr>
        <w:t xml:space="preserve"> w tym</w:t>
      </w:r>
      <w:r w:rsidR="001B2175" w:rsidRPr="00354F76">
        <w:rPr>
          <w:rFonts w:cstheme="minorHAnsi"/>
        </w:rPr>
        <w:t>:</w:t>
      </w:r>
    </w:p>
    <w:p w14:paraId="5E162D1D" w14:textId="77777777" w:rsidR="002652B3" w:rsidRPr="00354F76" w:rsidRDefault="00F350ED" w:rsidP="00EE15F7">
      <w:pPr>
        <w:pStyle w:val="Akapitzlist"/>
        <w:numPr>
          <w:ilvl w:val="2"/>
          <w:numId w:val="7"/>
        </w:numPr>
        <w:tabs>
          <w:tab w:val="left" w:pos="993"/>
        </w:tabs>
        <w:spacing w:before="240"/>
        <w:ind w:left="1134"/>
        <w:jc w:val="both"/>
        <w:rPr>
          <w:rFonts w:cstheme="minorHAnsi"/>
        </w:rPr>
      </w:pPr>
      <w:r w:rsidRPr="00354F76">
        <w:rPr>
          <w:rFonts w:cstheme="minorHAnsi"/>
        </w:rPr>
        <w:t xml:space="preserve"> kompletność dokumentacj</w:t>
      </w:r>
      <w:r w:rsidR="002652B3" w:rsidRPr="00354F76">
        <w:rPr>
          <w:rFonts w:cstheme="minorHAnsi"/>
        </w:rPr>
        <w:t>i;</w:t>
      </w:r>
    </w:p>
    <w:p w14:paraId="49CA157B" w14:textId="3202B984" w:rsidR="00A95841" w:rsidRPr="00354F76" w:rsidRDefault="001B543F" w:rsidP="00EE15F7">
      <w:pPr>
        <w:pStyle w:val="Akapitzlist"/>
        <w:numPr>
          <w:ilvl w:val="2"/>
          <w:numId w:val="7"/>
        </w:numPr>
        <w:tabs>
          <w:tab w:val="left" w:pos="993"/>
        </w:tabs>
        <w:spacing w:before="240"/>
        <w:ind w:left="1134"/>
        <w:jc w:val="both"/>
        <w:rPr>
          <w:rFonts w:cstheme="minorHAnsi"/>
        </w:rPr>
      </w:pPr>
      <w:r w:rsidRPr="00354F76">
        <w:rPr>
          <w:rFonts w:cstheme="minorHAnsi"/>
        </w:rPr>
        <w:t xml:space="preserve">zgodność </w:t>
      </w:r>
      <w:r w:rsidR="003F292F" w:rsidRPr="00354F76">
        <w:rPr>
          <w:rFonts w:cstheme="minorHAnsi"/>
        </w:rPr>
        <w:t xml:space="preserve">oferowanego </w:t>
      </w:r>
      <w:r w:rsidR="00A95841" w:rsidRPr="00354F76">
        <w:rPr>
          <w:rFonts w:cstheme="minorHAnsi"/>
        </w:rPr>
        <w:t>przedmiotu zamówienia</w:t>
      </w:r>
      <w:r w:rsidRPr="00354F76">
        <w:rPr>
          <w:rFonts w:cstheme="minorHAnsi"/>
        </w:rPr>
        <w:t xml:space="preserve"> z wymogami zapytania</w:t>
      </w:r>
    </w:p>
    <w:p w14:paraId="2D2CD02F" w14:textId="77777777" w:rsidR="00422DC8" w:rsidRPr="00354F76" w:rsidRDefault="00F350ED" w:rsidP="00EE15F7">
      <w:pPr>
        <w:pStyle w:val="Akapitzlist"/>
        <w:numPr>
          <w:ilvl w:val="1"/>
          <w:numId w:val="7"/>
        </w:numPr>
        <w:tabs>
          <w:tab w:val="left" w:pos="993"/>
        </w:tabs>
        <w:spacing w:before="240"/>
        <w:ind w:left="851"/>
        <w:jc w:val="both"/>
        <w:rPr>
          <w:rFonts w:cstheme="minorHAnsi"/>
        </w:rPr>
      </w:pPr>
      <w:r w:rsidRPr="00354F76">
        <w:rPr>
          <w:rFonts w:cstheme="minorHAnsi"/>
        </w:rPr>
        <w:t xml:space="preserve">W drugiej kolejności </w:t>
      </w:r>
      <w:r w:rsidR="005A5833" w:rsidRPr="00354F76">
        <w:rPr>
          <w:rFonts w:cstheme="minorHAnsi"/>
        </w:rPr>
        <w:t>ocena ofert</w:t>
      </w:r>
      <w:r w:rsidR="003F292F" w:rsidRPr="00354F76">
        <w:rPr>
          <w:rFonts w:cstheme="minorHAnsi"/>
        </w:rPr>
        <w:t>:</w:t>
      </w:r>
    </w:p>
    <w:p w14:paraId="70C2AEA4" w14:textId="523D69BD" w:rsidR="005A5833" w:rsidRPr="00354F76" w:rsidRDefault="00565DFB" w:rsidP="00EE15F7">
      <w:pPr>
        <w:pStyle w:val="Akapitzlist"/>
        <w:numPr>
          <w:ilvl w:val="2"/>
          <w:numId w:val="7"/>
        </w:numPr>
        <w:tabs>
          <w:tab w:val="left" w:pos="1134"/>
        </w:tabs>
        <w:spacing w:before="240"/>
        <w:ind w:left="1134"/>
        <w:jc w:val="both"/>
        <w:rPr>
          <w:rFonts w:cstheme="minorHAnsi"/>
        </w:rPr>
      </w:pPr>
      <w:r w:rsidRPr="00354F76">
        <w:rPr>
          <w:rFonts w:cstheme="minorHAnsi"/>
        </w:rPr>
        <w:t>cena</w:t>
      </w:r>
      <w:r w:rsidR="005A5833" w:rsidRPr="00354F76">
        <w:rPr>
          <w:rFonts w:cstheme="minorHAnsi"/>
        </w:rPr>
        <w:t xml:space="preserve"> </w:t>
      </w:r>
      <w:r w:rsidR="002C5DC3" w:rsidRPr="00354F76">
        <w:rPr>
          <w:rFonts w:cstheme="minorHAnsi"/>
        </w:rPr>
        <w:t>brutto</w:t>
      </w:r>
      <w:r w:rsidR="005A5833" w:rsidRPr="00354F76">
        <w:rPr>
          <w:rFonts w:cstheme="minorHAnsi"/>
        </w:rPr>
        <w:t xml:space="preserve"> – waga </w:t>
      </w:r>
      <w:r w:rsidR="006D0BC2" w:rsidRPr="00354F76">
        <w:rPr>
          <w:rFonts w:cstheme="minorHAnsi"/>
        </w:rPr>
        <w:t>100</w:t>
      </w:r>
    </w:p>
    <w:tbl>
      <w:tblPr>
        <w:tblStyle w:val="Tabela-Siatka"/>
        <w:tblW w:w="5000" w:type="pct"/>
        <w:tblInd w:w="-5" w:type="dxa"/>
        <w:tblLook w:val="04A0" w:firstRow="1" w:lastRow="0" w:firstColumn="1" w:lastColumn="0" w:noHBand="0" w:noVBand="1"/>
      </w:tblPr>
      <w:tblGrid>
        <w:gridCol w:w="581"/>
        <w:gridCol w:w="2450"/>
        <w:gridCol w:w="1821"/>
        <w:gridCol w:w="4884"/>
      </w:tblGrid>
      <w:tr w:rsidR="00A95841" w:rsidRPr="00354F76" w14:paraId="2649D73F" w14:textId="77777777" w:rsidTr="004514F6">
        <w:trPr>
          <w:trHeight w:val="995"/>
        </w:trPr>
        <w:tc>
          <w:tcPr>
            <w:tcW w:w="299" w:type="pct"/>
          </w:tcPr>
          <w:p w14:paraId="033212B2" w14:textId="77777777" w:rsidR="00A95841" w:rsidRPr="00354F76" w:rsidRDefault="00A95841">
            <w:pPr>
              <w:jc w:val="center"/>
              <w:rPr>
                <w:rFonts w:asciiTheme="minorHAnsi" w:hAnsiTheme="minorHAnsi" w:cstheme="minorHAnsi"/>
                <w:sz w:val="22"/>
                <w:szCs w:val="22"/>
              </w:rPr>
            </w:pPr>
            <w:r w:rsidRPr="00354F76">
              <w:rPr>
                <w:rFonts w:asciiTheme="minorHAnsi" w:hAnsiTheme="minorHAnsi" w:cstheme="minorHAnsi"/>
                <w:sz w:val="22"/>
                <w:szCs w:val="22"/>
              </w:rPr>
              <w:t>L.p.</w:t>
            </w:r>
          </w:p>
        </w:tc>
        <w:tc>
          <w:tcPr>
            <w:tcW w:w="1258" w:type="pct"/>
          </w:tcPr>
          <w:p w14:paraId="3303F634" w14:textId="77777777" w:rsidR="00A95841" w:rsidRPr="00354F76" w:rsidRDefault="00A95841">
            <w:pPr>
              <w:jc w:val="center"/>
              <w:rPr>
                <w:rFonts w:asciiTheme="minorHAnsi" w:hAnsiTheme="minorHAnsi" w:cstheme="minorHAnsi"/>
                <w:sz w:val="22"/>
                <w:szCs w:val="22"/>
              </w:rPr>
            </w:pPr>
            <w:r w:rsidRPr="00354F76">
              <w:rPr>
                <w:rFonts w:asciiTheme="minorHAnsi" w:hAnsiTheme="minorHAnsi" w:cstheme="minorHAnsi"/>
                <w:sz w:val="22"/>
                <w:szCs w:val="22"/>
              </w:rPr>
              <w:t>Nazwa kryterium oceny</w:t>
            </w:r>
          </w:p>
        </w:tc>
        <w:tc>
          <w:tcPr>
            <w:tcW w:w="935" w:type="pct"/>
          </w:tcPr>
          <w:p w14:paraId="3A0903EE" w14:textId="77777777" w:rsidR="00A95841" w:rsidRPr="00354F76" w:rsidRDefault="00A95841">
            <w:pPr>
              <w:jc w:val="center"/>
              <w:rPr>
                <w:rFonts w:asciiTheme="minorHAnsi" w:hAnsiTheme="minorHAnsi" w:cstheme="minorHAnsi"/>
                <w:sz w:val="22"/>
                <w:szCs w:val="22"/>
              </w:rPr>
            </w:pPr>
            <w:r w:rsidRPr="00354F76">
              <w:rPr>
                <w:rFonts w:asciiTheme="minorHAnsi" w:hAnsiTheme="minorHAnsi" w:cstheme="minorHAnsi"/>
                <w:sz w:val="22"/>
                <w:szCs w:val="22"/>
              </w:rPr>
              <w:t>Maksymalna liczba punktów za kryterium oraz waga</w:t>
            </w:r>
          </w:p>
        </w:tc>
        <w:tc>
          <w:tcPr>
            <w:tcW w:w="2507" w:type="pct"/>
          </w:tcPr>
          <w:p w14:paraId="06E8A68B" w14:textId="566F71A2" w:rsidR="00A95841" w:rsidRPr="00354F76" w:rsidRDefault="00A95841">
            <w:pPr>
              <w:jc w:val="center"/>
              <w:rPr>
                <w:rFonts w:asciiTheme="minorHAnsi" w:hAnsiTheme="minorHAnsi" w:cstheme="minorHAnsi"/>
                <w:sz w:val="22"/>
                <w:szCs w:val="22"/>
              </w:rPr>
            </w:pPr>
            <w:r w:rsidRPr="00354F76">
              <w:rPr>
                <w:rFonts w:asciiTheme="minorHAnsi" w:hAnsiTheme="minorHAnsi" w:cstheme="minorHAnsi"/>
                <w:sz w:val="22"/>
                <w:szCs w:val="22"/>
              </w:rPr>
              <w:t xml:space="preserve">Sposób wyliczenia punktów za kryteria oceny dla danej </w:t>
            </w:r>
            <w:r w:rsidR="00CE7007" w:rsidRPr="00354F76">
              <w:rPr>
                <w:rFonts w:asciiTheme="minorHAnsi" w:hAnsiTheme="minorHAnsi" w:cstheme="minorHAnsi"/>
                <w:sz w:val="22"/>
                <w:szCs w:val="22"/>
              </w:rPr>
              <w:t xml:space="preserve">części </w:t>
            </w:r>
            <w:r w:rsidRPr="00354F76">
              <w:rPr>
                <w:rFonts w:asciiTheme="minorHAnsi" w:hAnsiTheme="minorHAnsi" w:cstheme="minorHAnsi"/>
                <w:sz w:val="22"/>
                <w:szCs w:val="22"/>
              </w:rPr>
              <w:t>Oferty</w:t>
            </w:r>
          </w:p>
        </w:tc>
      </w:tr>
      <w:tr w:rsidR="00A95841" w:rsidRPr="00354F76" w14:paraId="088D3667" w14:textId="77777777" w:rsidTr="004514F6">
        <w:tc>
          <w:tcPr>
            <w:tcW w:w="299" w:type="pct"/>
          </w:tcPr>
          <w:p w14:paraId="79D360ED" w14:textId="655E4D32" w:rsidR="00A95841" w:rsidRPr="00354F76" w:rsidRDefault="0030515E">
            <w:pPr>
              <w:jc w:val="center"/>
              <w:rPr>
                <w:rFonts w:asciiTheme="minorHAnsi" w:hAnsiTheme="minorHAnsi" w:cstheme="minorHAnsi"/>
                <w:bCs/>
                <w:sz w:val="22"/>
                <w:szCs w:val="22"/>
              </w:rPr>
            </w:pPr>
            <w:r w:rsidRPr="00354F76">
              <w:rPr>
                <w:rFonts w:asciiTheme="minorHAnsi" w:hAnsiTheme="minorHAnsi" w:cstheme="minorHAnsi"/>
                <w:bCs/>
                <w:sz w:val="22"/>
                <w:szCs w:val="22"/>
              </w:rPr>
              <w:t>A</w:t>
            </w:r>
          </w:p>
        </w:tc>
        <w:tc>
          <w:tcPr>
            <w:tcW w:w="1258" w:type="pct"/>
          </w:tcPr>
          <w:p w14:paraId="46DC80BC" w14:textId="77777777" w:rsidR="009714CF" w:rsidRPr="00354F76" w:rsidRDefault="00565DFB" w:rsidP="004116E5">
            <w:pPr>
              <w:rPr>
                <w:rFonts w:asciiTheme="minorHAnsi" w:hAnsiTheme="minorHAnsi" w:cstheme="minorHAnsi"/>
                <w:sz w:val="22"/>
                <w:szCs w:val="22"/>
              </w:rPr>
            </w:pPr>
            <w:r w:rsidRPr="00354F76">
              <w:rPr>
                <w:rFonts w:asciiTheme="minorHAnsi" w:hAnsiTheme="minorHAnsi" w:cstheme="minorHAnsi"/>
                <w:sz w:val="22"/>
                <w:szCs w:val="22"/>
              </w:rPr>
              <w:t>cena</w:t>
            </w:r>
            <w:r w:rsidR="00844E96" w:rsidRPr="00354F76">
              <w:rPr>
                <w:rFonts w:asciiTheme="minorHAnsi" w:hAnsiTheme="minorHAnsi" w:cstheme="minorHAnsi"/>
                <w:sz w:val="22"/>
                <w:szCs w:val="22"/>
              </w:rPr>
              <w:t xml:space="preserve"> </w:t>
            </w:r>
            <w:r w:rsidR="00A95841" w:rsidRPr="00354F76">
              <w:rPr>
                <w:rFonts w:asciiTheme="minorHAnsi" w:hAnsiTheme="minorHAnsi" w:cstheme="minorHAnsi"/>
                <w:sz w:val="22"/>
                <w:szCs w:val="22"/>
              </w:rPr>
              <w:t xml:space="preserve"> brutto w PLN</w:t>
            </w:r>
          </w:p>
          <w:p w14:paraId="1381FD2D" w14:textId="7369022C" w:rsidR="009714CF" w:rsidRPr="00354F76" w:rsidRDefault="009714CF" w:rsidP="004116E5">
            <w:pPr>
              <w:rPr>
                <w:rFonts w:asciiTheme="minorHAnsi" w:hAnsiTheme="minorHAnsi" w:cstheme="minorHAnsi"/>
                <w:sz w:val="22"/>
                <w:szCs w:val="22"/>
              </w:rPr>
            </w:pPr>
            <w:r w:rsidRPr="00354F76">
              <w:rPr>
                <w:rFonts w:asciiTheme="minorHAnsi" w:hAnsiTheme="minorHAnsi" w:cstheme="minorHAnsi"/>
                <w:sz w:val="22"/>
                <w:szCs w:val="22"/>
              </w:rPr>
              <w:t>część 1: rozumiana tu jako cena brutto za 1 dzień najmu</w:t>
            </w:r>
          </w:p>
          <w:p w14:paraId="4E220FA0" w14:textId="77777777" w:rsidR="009714CF" w:rsidRPr="00354F76" w:rsidRDefault="009714CF" w:rsidP="004116E5">
            <w:pPr>
              <w:rPr>
                <w:rFonts w:asciiTheme="minorHAnsi" w:hAnsiTheme="minorHAnsi" w:cstheme="minorHAnsi"/>
                <w:sz w:val="22"/>
                <w:szCs w:val="22"/>
              </w:rPr>
            </w:pPr>
          </w:p>
          <w:p w14:paraId="05154510" w14:textId="7EA9BD78" w:rsidR="00A95841" w:rsidRPr="00354F76" w:rsidRDefault="009714CF" w:rsidP="004116E5">
            <w:pPr>
              <w:rPr>
                <w:rFonts w:asciiTheme="minorHAnsi" w:hAnsiTheme="minorHAnsi" w:cstheme="minorHAnsi"/>
                <w:sz w:val="22"/>
                <w:szCs w:val="22"/>
              </w:rPr>
            </w:pPr>
            <w:r w:rsidRPr="00354F76">
              <w:rPr>
                <w:rFonts w:asciiTheme="minorHAnsi" w:hAnsiTheme="minorHAnsi" w:cstheme="minorHAnsi"/>
                <w:sz w:val="22"/>
                <w:szCs w:val="22"/>
              </w:rPr>
              <w:t xml:space="preserve">część 2: </w:t>
            </w:r>
            <w:r w:rsidR="001E1AA6" w:rsidRPr="00354F76">
              <w:rPr>
                <w:rFonts w:asciiTheme="minorHAnsi" w:hAnsiTheme="minorHAnsi" w:cstheme="minorHAnsi"/>
                <w:sz w:val="22"/>
                <w:szCs w:val="22"/>
              </w:rPr>
              <w:t xml:space="preserve">rozumiana tu jako </w:t>
            </w:r>
            <w:r w:rsidR="009E2A6F" w:rsidRPr="00354F76">
              <w:rPr>
                <w:rFonts w:asciiTheme="minorHAnsi" w:hAnsiTheme="minorHAnsi" w:cstheme="minorHAnsi"/>
                <w:sz w:val="22"/>
                <w:szCs w:val="22"/>
              </w:rPr>
              <w:t xml:space="preserve">cena brutto na 1 osobę (w zakresie przerwy kawowej i lunchu) podczas 1 dnia </w:t>
            </w:r>
          </w:p>
        </w:tc>
        <w:tc>
          <w:tcPr>
            <w:tcW w:w="935" w:type="pct"/>
          </w:tcPr>
          <w:p w14:paraId="1C073B00" w14:textId="024043C3" w:rsidR="00A95841" w:rsidRPr="00354F76" w:rsidRDefault="004514F6">
            <w:pPr>
              <w:jc w:val="center"/>
              <w:rPr>
                <w:rFonts w:asciiTheme="minorHAnsi" w:hAnsiTheme="minorHAnsi" w:cstheme="minorHAnsi"/>
                <w:sz w:val="22"/>
                <w:szCs w:val="22"/>
              </w:rPr>
            </w:pPr>
            <w:r w:rsidRPr="00354F76">
              <w:rPr>
                <w:rFonts w:asciiTheme="minorHAnsi" w:hAnsiTheme="minorHAnsi" w:cstheme="minorHAnsi"/>
                <w:sz w:val="22"/>
                <w:szCs w:val="22"/>
              </w:rPr>
              <w:t>10</w:t>
            </w:r>
            <w:r w:rsidR="00A95841" w:rsidRPr="00354F76">
              <w:rPr>
                <w:rFonts w:asciiTheme="minorHAnsi" w:hAnsiTheme="minorHAnsi" w:cstheme="minorHAnsi"/>
                <w:sz w:val="22"/>
                <w:szCs w:val="22"/>
              </w:rPr>
              <w:t>0</w:t>
            </w:r>
          </w:p>
          <w:p w14:paraId="5C6F2DB7" w14:textId="1AA6756E" w:rsidR="00A95841" w:rsidRPr="00354F76" w:rsidRDefault="00A95841">
            <w:pPr>
              <w:jc w:val="center"/>
              <w:rPr>
                <w:rFonts w:asciiTheme="minorHAnsi" w:hAnsiTheme="minorHAnsi" w:cstheme="minorHAnsi"/>
                <w:sz w:val="22"/>
                <w:szCs w:val="22"/>
              </w:rPr>
            </w:pPr>
            <w:r w:rsidRPr="00354F76">
              <w:rPr>
                <w:rFonts w:asciiTheme="minorHAnsi" w:hAnsiTheme="minorHAnsi" w:cstheme="minorHAnsi"/>
                <w:sz w:val="22"/>
                <w:szCs w:val="22"/>
              </w:rPr>
              <w:t xml:space="preserve">(waga </w:t>
            </w:r>
            <w:r w:rsidR="004514F6" w:rsidRPr="00354F76">
              <w:rPr>
                <w:rFonts w:asciiTheme="minorHAnsi" w:hAnsiTheme="minorHAnsi" w:cstheme="minorHAnsi"/>
                <w:sz w:val="22"/>
                <w:szCs w:val="22"/>
              </w:rPr>
              <w:t>10</w:t>
            </w:r>
            <w:r w:rsidRPr="00354F76">
              <w:rPr>
                <w:rFonts w:asciiTheme="minorHAnsi" w:hAnsiTheme="minorHAnsi" w:cstheme="minorHAnsi"/>
                <w:sz w:val="22"/>
                <w:szCs w:val="22"/>
              </w:rPr>
              <w:t>0 %)</w:t>
            </w:r>
          </w:p>
        </w:tc>
        <w:tc>
          <w:tcPr>
            <w:tcW w:w="2507" w:type="pct"/>
          </w:tcPr>
          <w:p w14:paraId="3039A098" w14:textId="07DB51B0" w:rsidR="00A95841" w:rsidRPr="00354F76" w:rsidRDefault="00A95841">
            <w:pPr>
              <w:jc w:val="both"/>
              <w:rPr>
                <w:rFonts w:asciiTheme="minorHAnsi" w:hAnsiTheme="minorHAnsi" w:cstheme="minorHAnsi"/>
                <w:sz w:val="22"/>
                <w:szCs w:val="22"/>
              </w:rPr>
            </w:pPr>
            <w:r w:rsidRPr="00354F76">
              <w:rPr>
                <w:rFonts w:asciiTheme="minorHAnsi" w:hAnsiTheme="minorHAnsi" w:cstheme="minorHAnsi"/>
                <w:sz w:val="22"/>
                <w:szCs w:val="22"/>
              </w:rPr>
              <w:t xml:space="preserve">Liczba punktów za kryterium </w:t>
            </w:r>
            <w:r w:rsidR="004323F1" w:rsidRPr="00354F76">
              <w:rPr>
                <w:rFonts w:asciiTheme="minorHAnsi" w:hAnsiTheme="minorHAnsi" w:cstheme="minorHAnsi"/>
                <w:sz w:val="22"/>
                <w:szCs w:val="22"/>
              </w:rPr>
              <w:t>A</w:t>
            </w:r>
            <w:r w:rsidRPr="00354F76">
              <w:rPr>
                <w:rFonts w:asciiTheme="minorHAnsi" w:hAnsiTheme="minorHAnsi" w:cstheme="minorHAnsi"/>
                <w:sz w:val="22"/>
                <w:szCs w:val="22"/>
              </w:rPr>
              <w:t xml:space="preserve"> = </w:t>
            </w:r>
          </w:p>
          <w:p w14:paraId="2DD2BC44" w14:textId="1633A3BB" w:rsidR="00A95841" w:rsidRPr="00354F76" w:rsidRDefault="00A95841">
            <w:pPr>
              <w:jc w:val="both"/>
              <w:rPr>
                <w:rFonts w:asciiTheme="minorHAnsi" w:hAnsiTheme="minorHAnsi" w:cstheme="minorHAnsi"/>
                <w:sz w:val="22"/>
                <w:szCs w:val="22"/>
              </w:rPr>
            </w:pPr>
            <w:r w:rsidRPr="00354F76">
              <w:rPr>
                <w:rFonts w:asciiTheme="minorHAnsi" w:hAnsiTheme="minorHAnsi" w:cstheme="minorHAnsi"/>
                <w:sz w:val="22"/>
                <w:szCs w:val="22"/>
              </w:rPr>
              <w:t xml:space="preserve">najniższa </w:t>
            </w:r>
            <w:r w:rsidR="004323F1" w:rsidRPr="00354F76">
              <w:rPr>
                <w:rFonts w:asciiTheme="minorHAnsi" w:hAnsiTheme="minorHAnsi" w:cstheme="minorHAnsi"/>
                <w:sz w:val="22"/>
                <w:szCs w:val="22"/>
              </w:rPr>
              <w:t>cena</w:t>
            </w:r>
            <w:r w:rsidR="00844E96" w:rsidRPr="00354F76">
              <w:rPr>
                <w:rFonts w:asciiTheme="minorHAnsi" w:hAnsiTheme="minorHAnsi" w:cstheme="minorHAnsi"/>
                <w:sz w:val="22"/>
                <w:szCs w:val="22"/>
              </w:rPr>
              <w:t xml:space="preserve"> brutto</w:t>
            </w:r>
            <w:r w:rsidRPr="00354F76">
              <w:rPr>
                <w:rFonts w:asciiTheme="minorHAnsi" w:hAnsiTheme="minorHAnsi" w:cstheme="minorHAnsi"/>
                <w:sz w:val="22"/>
                <w:szCs w:val="22"/>
              </w:rPr>
              <w:t xml:space="preserve"> w PLN za </w:t>
            </w:r>
            <w:r w:rsidR="00844E96" w:rsidRPr="00354F76">
              <w:rPr>
                <w:rFonts w:asciiTheme="minorHAnsi" w:hAnsiTheme="minorHAnsi" w:cstheme="minorHAnsi"/>
                <w:sz w:val="22"/>
                <w:szCs w:val="22"/>
              </w:rPr>
              <w:t xml:space="preserve">realizację </w:t>
            </w:r>
            <w:r w:rsidRPr="00354F76">
              <w:rPr>
                <w:rFonts w:asciiTheme="minorHAnsi" w:hAnsiTheme="minorHAnsi" w:cstheme="minorHAnsi"/>
                <w:sz w:val="22"/>
                <w:szCs w:val="22"/>
              </w:rPr>
              <w:t>przedmiotu zamówienia wskazana w formularzu oferty spośród ważnych ofert /</w:t>
            </w:r>
            <w:r w:rsidR="00844E96" w:rsidRPr="00354F76">
              <w:rPr>
                <w:rFonts w:asciiTheme="minorHAnsi" w:hAnsiTheme="minorHAnsi" w:cstheme="minorHAnsi"/>
                <w:sz w:val="22"/>
                <w:szCs w:val="22"/>
              </w:rPr>
              <w:t xml:space="preserve"> </w:t>
            </w:r>
            <w:r w:rsidR="004323F1" w:rsidRPr="00354F76">
              <w:rPr>
                <w:rFonts w:asciiTheme="minorHAnsi" w:hAnsiTheme="minorHAnsi" w:cstheme="minorHAnsi"/>
                <w:sz w:val="22"/>
                <w:szCs w:val="22"/>
              </w:rPr>
              <w:t>cena</w:t>
            </w:r>
            <w:r w:rsidRPr="00354F76">
              <w:rPr>
                <w:rFonts w:asciiTheme="minorHAnsi" w:hAnsiTheme="minorHAnsi" w:cstheme="minorHAnsi"/>
                <w:sz w:val="22"/>
                <w:szCs w:val="22"/>
              </w:rPr>
              <w:t xml:space="preserve"> brutto w PLN badanej oferty wskazana w formularzu oferty</w:t>
            </w:r>
            <w:r w:rsidR="00C509CC" w:rsidRPr="00354F76">
              <w:rPr>
                <w:rFonts w:asciiTheme="minorHAnsi" w:hAnsiTheme="minorHAnsi" w:cstheme="minorHAnsi"/>
                <w:sz w:val="22"/>
                <w:szCs w:val="22"/>
              </w:rPr>
              <w:t xml:space="preserve"> ocenianej</w:t>
            </w:r>
            <w:r w:rsidRPr="00354F76">
              <w:rPr>
                <w:rFonts w:asciiTheme="minorHAnsi" w:hAnsiTheme="minorHAnsi" w:cstheme="minorHAnsi"/>
                <w:sz w:val="22"/>
                <w:szCs w:val="22"/>
              </w:rPr>
              <w:t> * </w:t>
            </w:r>
            <w:r w:rsidR="00A43E92" w:rsidRPr="00354F76">
              <w:rPr>
                <w:rFonts w:asciiTheme="minorHAnsi" w:hAnsiTheme="minorHAnsi" w:cstheme="minorHAnsi"/>
                <w:sz w:val="22"/>
                <w:szCs w:val="22"/>
              </w:rPr>
              <w:t>10</w:t>
            </w:r>
            <w:r w:rsidRPr="00354F76">
              <w:rPr>
                <w:rFonts w:asciiTheme="minorHAnsi" w:hAnsiTheme="minorHAnsi" w:cstheme="minorHAnsi"/>
                <w:sz w:val="22"/>
                <w:szCs w:val="22"/>
              </w:rPr>
              <w:t>0 pkt</w:t>
            </w:r>
          </w:p>
        </w:tc>
      </w:tr>
    </w:tbl>
    <w:p w14:paraId="5C9D981A" w14:textId="631EBC1C" w:rsidR="00AF60CC" w:rsidRPr="00354F76" w:rsidRDefault="00A95841" w:rsidP="00EE15F7">
      <w:pPr>
        <w:pStyle w:val="Akapitzlist"/>
        <w:numPr>
          <w:ilvl w:val="0"/>
          <w:numId w:val="7"/>
        </w:numPr>
        <w:suppressAutoHyphens/>
        <w:spacing w:before="240"/>
        <w:ind w:left="426"/>
        <w:jc w:val="both"/>
      </w:pPr>
      <w:r w:rsidRPr="00354F76">
        <w:t>Łącznie, maksymalnie możliwych do uzyskania jest 100 pkt (100%</w:t>
      </w:r>
      <w:r w:rsidR="0068073E" w:rsidRPr="00354F76">
        <w:t>)</w:t>
      </w:r>
      <w:r w:rsidR="00747D8D" w:rsidRPr="00354F76">
        <w:t>.</w:t>
      </w:r>
      <w:r w:rsidR="0068073E" w:rsidRPr="00354F76">
        <w:t xml:space="preserve"> </w:t>
      </w:r>
      <w:r w:rsidRPr="00354F76">
        <w:t>Wszystkie obliczenia dotyczące liczby punktów będą dokonywane z dokładnością do dwóch miejsc po przecinku</w:t>
      </w:r>
      <w:r w:rsidR="00AF60CC" w:rsidRPr="00354F76">
        <w:t>.</w:t>
      </w:r>
    </w:p>
    <w:p w14:paraId="32D036DD" w14:textId="356B91E0" w:rsidR="00F471A7" w:rsidRPr="00354F76" w:rsidRDefault="00A95841" w:rsidP="00EE15F7">
      <w:pPr>
        <w:pStyle w:val="Akapitzlist"/>
        <w:numPr>
          <w:ilvl w:val="0"/>
          <w:numId w:val="7"/>
        </w:numPr>
        <w:suppressAutoHyphens/>
        <w:spacing w:before="240"/>
        <w:ind w:left="425" w:hanging="357"/>
        <w:contextualSpacing w:val="0"/>
        <w:jc w:val="both"/>
      </w:pPr>
      <w:r w:rsidRPr="00354F76">
        <w:t>Kryteria będą weryfikowane w oparciu o informacje zawarte w złożon</w:t>
      </w:r>
      <w:r w:rsidR="00A36976" w:rsidRPr="00354F76">
        <w:t>ej</w:t>
      </w:r>
      <w:r w:rsidRPr="00354F76">
        <w:t xml:space="preserve"> przez </w:t>
      </w:r>
      <w:r w:rsidR="00D547F1" w:rsidRPr="00354F76">
        <w:t>Wykonawcę</w:t>
      </w:r>
      <w:r w:rsidRPr="00354F76">
        <w:t xml:space="preserve"> </w:t>
      </w:r>
      <w:r w:rsidR="00A36976" w:rsidRPr="00354F76">
        <w:t>dokumentacji</w:t>
      </w:r>
      <w:r w:rsidRPr="00354F76">
        <w:t xml:space="preserve"> ofertowe</w:t>
      </w:r>
      <w:r w:rsidR="00A36976" w:rsidRPr="00354F76">
        <w:t>j</w:t>
      </w:r>
      <w:r w:rsidRPr="00354F76">
        <w:t xml:space="preserve"> </w:t>
      </w:r>
      <w:r w:rsidR="00D547F1" w:rsidRPr="00354F76">
        <w:t>w odpowiedzi na niniejsze zapytanie ofertowe.</w:t>
      </w:r>
    </w:p>
    <w:p w14:paraId="1549164A" w14:textId="70710051" w:rsidR="0039035F" w:rsidRPr="00354F76" w:rsidRDefault="00A95841" w:rsidP="00EE15F7">
      <w:pPr>
        <w:pStyle w:val="Akapitzlist"/>
        <w:numPr>
          <w:ilvl w:val="0"/>
          <w:numId w:val="7"/>
        </w:numPr>
        <w:suppressAutoHyphens/>
        <w:spacing w:before="240" w:after="0"/>
        <w:ind w:left="425" w:hanging="357"/>
        <w:contextualSpacing w:val="0"/>
        <w:jc w:val="both"/>
      </w:pPr>
      <w:r w:rsidRPr="00354F76">
        <w:t xml:space="preserve">Cena wpisana w ofercie złożonej w </w:t>
      </w:r>
      <w:r w:rsidR="00FE1583" w:rsidRPr="00354F76">
        <w:t xml:space="preserve">portalu </w:t>
      </w:r>
      <w:r w:rsidRPr="00354F76">
        <w:t>Baz</w:t>
      </w:r>
      <w:r w:rsidR="00FE1583" w:rsidRPr="00354F76">
        <w:t>a</w:t>
      </w:r>
      <w:r w:rsidRPr="00354F76">
        <w:t xml:space="preserve"> Konkurencyjności w polu „Dane oferty – Cena” oraz cena wynikająca ze skanu załącznika – Formularz oferty dołączonego w </w:t>
      </w:r>
      <w:r w:rsidR="00240119" w:rsidRPr="00354F76">
        <w:t xml:space="preserve">portalu </w:t>
      </w:r>
      <w:r w:rsidRPr="00354F76">
        <w:t>Baz</w:t>
      </w:r>
      <w:r w:rsidR="00240119" w:rsidRPr="00354F76">
        <w:t>a</w:t>
      </w:r>
      <w:r w:rsidRPr="00354F76">
        <w:t xml:space="preserve"> Konkurencyjności w części „Oferty – Załączniki” musi być jednakowa, przy czym ceną, która zostanie uznana za wiążącą, będzie cena wpisana w Załączniku - Formularzu oferty.</w:t>
      </w:r>
    </w:p>
    <w:p w14:paraId="1B13BE50" w14:textId="61B413E6" w:rsidR="00B0791B" w:rsidRPr="00354F76" w:rsidRDefault="00A95841" w:rsidP="00EE15F7">
      <w:pPr>
        <w:pStyle w:val="Akapitzlist"/>
        <w:numPr>
          <w:ilvl w:val="0"/>
          <w:numId w:val="7"/>
        </w:numPr>
        <w:suppressAutoHyphens/>
        <w:spacing w:before="240"/>
        <w:ind w:left="426"/>
        <w:contextualSpacing w:val="0"/>
        <w:jc w:val="both"/>
      </w:pPr>
      <w:r w:rsidRPr="00354F76">
        <w:t>Za najkorzystniejszą zostanie uznana oferta, która uzyska największą liczbę punktów</w:t>
      </w:r>
      <w:r w:rsidR="00840D0C" w:rsidRPr="00354F76">
        <w:t>.</w:t>
      </w:r>
    </w:p>
    <w:p w14:paraId="20D14B03" w14:textId="4FB2AA16" w:rsidR="009714CF" w:rsidRPr="00354F76" w:rsidRDefault="009714CF" w:rsidP="00EE15F7">
      <w:pPr>
        <w:pStyle w:val="Akapitzlist"/>
        <w:numPr>
          <w:ilvl w:val="0"/>
          <w:numId w:val="7"/>
        </w:numPr>
        <w:suppressAutoHyphens/>
        <w:spacing w:before="240"/>
        <w:ind w:left="426"/>
        <w:jc w:val="both"/>
      </w:pPr>
      <w:r w:rsidRPr="00354F76">
        <w:rPr>
          <w:rFonts w:cstheme="minorHAnsi"/>
          <w:shd w:val="clear" w:color="auto" w:fill="FFFFFF"/>
        </w:rPr>
        <w:t xml:space="preserve">Jeżeli nie można wybrać najkorzystniejszej oferty z uwagi na to, że </w:t>
      </w:r>
      <w:r w:rsidRPr="00354F76">
        <w:rPr>
          <w:rFonts w:cstheme="minorHAnsi"/>
        </w:rPr>
        <w:t>dwie lub więcej ofert przedstawia taką samą ilość otrzymanych punktów</w:t>
      </w:r>
      <w:r w:rsidRPr="00354F76">
        <w:rPr>
          <w:rFonts w:cstheme="minorHAnsi"/>
          <w:shd w:val="clear" w:color="auto" w:fill="FFFFFF"/>
        </w:rPr>
        <w:t>, Zamawiający wzywa Wykonawców, którzy złożyli oferty z taką samą ceną, do złożenia w terminie określonym przez Zamawiającego ofert dodatkowych.</w:t>
      </w:r>
      <w:r w:rsidRPr="00354F76">
        <w:rPr>
          <w:rFonts w:cstheme="minorHAnsi"/>
        </w:rPr>
        <w:t xml:space="preserve"> </w:t>
      </w:r>
      <w:r w:rsidRPr="00354F76">
        <w:rPr>
          <w:rFonts w:cstheme="minorHAnsi"/>
          <w:shd w:val="clear" w:color="auto" w:fill="FFFFFF"/>
        </w:rPr>
        <w:t>Wykonawcy, składając oferty dodatkowe, nie mogą zaoferować cen wyższych niż zaoferowane w złożonych ofertach.</w:t>
      </w:r>
    </w:p>
    <w:p w14:paraId="4E8AFCAC" w14:textId="4195E955" w:rsidR="00F471A7" w:rsidRPr="00354F76" w:rsidRDefault="00A95841" w:rsidP="00EE15F7">
      <w:pPr>
        <w:pStyle w:val="Akapitzlist"/>
        <w:numPr>
          <w:ilvl w:val="0"/>
          <w:numId w:val="7"/>
        </w:numPr>
        <w:suppressAutoHyphens/>
        <w:spacing w:before="240"/>
        <w:ind w:left="426"/>
        <w:jc w:val="both"/>
      </w:pPr>
      <w:r w:rsidRPr="00354F76">
        <w:rPr>
          <w:rFonts w:cstheme="minorHAnsi"/>
        </w:rPr>
        <w:lastRenderedPageBreak/>
        <w:t xml:space="preserve">Zamawiający zakłada możliwość negocjacji z Wykonawcą, który złożył najkorzystniejszą ofertę, jeśli zaproponowana cena przewyższa kwotę, jaką Zamawiający planował przeznaczyć na udzielenie zamówienia. </w:t>
      </w:r>
    </w:p>
    <w:p w14:paraId="358BEE8C" w14:textId="2E740A58" w:rsidR="00794F88" w:rsidRPr="00354F76" w:rsidRDefault="00A95841" w:rsidP="00EE15F7">
      <w:pPr>
        <w:pStyle w:val="Akapitzlist"/>
        <w:numPr>
          <w:ilvl w:val="0"/>
          <w:numId w:val="7"/>
        </w:numPr>
        <w:suppressAutoHyphens/>
        <w:spacing w:before="240"/>
        <w:ind w:left="425" w:hanging="357"/>
        <w:contextualSpacing w:val="0"/>
        <w:jc w:val="both"/>
      </w:pPr>
      <w:r w:rsidRPr="00354F76">
        <w:rPr>
          <w:lang w:eastAsia="pl-PL"/>
        </w:rPr>
        <w:t xml:space="preserve">Jeżeli Wykonawca, którego oferta została wybrana, uchyli się od zawarcia umowy, Zamawiający może </w:t>
      </w:r>
      <w:r w:rsidRPr="00354F76">
        <w:t xml:space="preserve">zawrzeć umowę z </w:t>
      </w:r>
      <w:r w:rsidR="00F53259" w:rsidRPr="00354F76">
        <w:t>W</w:t>
      </w:r>
      <w:r w:rsidRPr="00354F76">
        <w:t>ykonawcą, który w prawidłowo przeprowadzonym postępowaniu o udzielenie zamówienia uzyskał kolejną najwyższą liczbę punktów</w:t>
      </w:r>
      <w:r w:rsidR="00AD7270" w:rsidRPr="00354F76">
        <w:rPr>
          <w:rFonts w:cstheme="minorHAnsi"/>
        </w:rPr>
        <w:t>, bez przeprowadzania ich ponownej oceny.</w:t>
      </w:r>
    </w:p>
    <w:tbl>
      <w:tblPr>
        <w:tblStyle w:val="Tabela-Siatka"/>
        <w:tblW w:w="9776" w:type="dxa"/>
        <w:tblLook w:val="04A0" w:firstRow="1" w:lastRow="0" w:firstColumn="1" w:lastColumn="0" w:noHBand="0" w:noVBand="1"/>
      </w:tblPr>
      <w:tblGrid>
        <w:gridCol w:w="9776"/>
      </w:tblGrid>
      <w:tr w:rsidR="007A0659" w:rsidRPr="00354F76" w14:paraId="2575A096" w14:textId="77777777" w:rsidTr="005C477E">
        <w:tc>
          <w:tcPr>
            <w:tcW w:w="9776" w:type="dxa"/>
            <w:shd w:val="clear" w:color="auto" w:fill="E7E6E6" w:themeFill="background2"/>
          </w:tcPr>
          <w:p w14:paraId="42D2A0F5" w14:textId="0CB7E59B" w:rsidR="007A0659" w:rsidRPr="00354F76" w:rsidRDefault="005C477E" w:rsidP="002A35A8">
            <w:pPr>
              <w:jc w:val="center"/>
              <w:rPr>
                <w:rFonts w:asciiTheme="minorHAnsi" w:hAnsiTheme="minorHAnsi" w:cstheme="minorHAnsi"/>
                <w:sz w:val="22"/>
                <w:szCs w:val="22"/>
              </w:rPr>
            </w:pPr>
            <w:r w:rsidRPr="00354F76">
              <w:rPr>
                <w:rFonts w:asciiTheme="minorHAnsi" w:hAnsiTheme="minorHAnsi" w:cstheme="minorHAnsi"/>
                <w:sz w:val="22"/>
                <w:szCs w:val="22"/>
              </w:rPr>
              <w:t>WYNIKI OCENY</w:t>
            </w:r>
          </w:p>
        </w:tc>
      </w:tr>
    </w:tbl>
    <w:p w14:paraId="07708621" w14:textId="23830FED" w:rsidR="00851FCA" w:rsidRPr="00354F76" w:rsidRDefault="005C477E" w:rsidP="005C477E">
      <w:pPr>
        <w:suppressAutoHyphens/>
        <w:spacing w:before="240" w:after="240"/>
        <w:jc w:val="both"/>
        <w:rPr>
          <w:rFonts w:asciiTheme="minorHAnsi" w:hAnsiTheme="minorHAnsi" w:cstheme="minorHAnsi"/>
          <w:sz w:val="22"/>
          <w:szCs w:val="22"/>
        </w:rPr>
      </w:pPr>
      <w:r w:rsidRPr="00354F76">
        <w:rPr>
          <w:rFonts w:asciiTheme="minorHAnsi" w:hAnsiTheme="minorHAnsi" w:cstheme="minorHAnsi"/>
          <w:sz w:val="22"/>
          <w:szCs w:val="22"/>
        </w:rPr>
        <w:t xml:space="preserve">Informacja o wyniku postępowania zostanie umieszczona </w:t>
      </w:r>
      <w:r w:rsidR="0039035F" w:rsidRPr="00354F76">
        <w:rPr>
          <w:rFonts w:asciiTheme="minorHAnsi" w:hAnsiTheme="minorHAnsi" w:cstheme="minorHAnsi"/>
          <w:sz w:val="22"/>
          <w:szCs w:val="22"/>
        </w:rPr>
        <w:t>w portalu Baza Konkurencyjności:</w:t>
      </w:r>
      <w:r w:rsidR="0059489D" w:rsidRPr="00354F76">
        <w:rPr>
          <w:rFonts w:asciiTheme="minorHAnsi" w:hAnsiTheme="minorHAnsi" w:cstheme="minorHAnsi"/>
          <w:sz w:val="22"/>
          <w:szCs w:val="22"/>
        </w:rPr>
        <w:t xml:space="preserve"> </w:t>
      </w:r>
      <w:r w:rsidRPr="00354F76">
        <w:rPr>
          <w:rFonts w:asciiTheme="minorHAnsi" w:hAnsiTheme="minorHAnsi" w:cstheme="minorHAnsi"/>
          <w:sz w:val="22"/>
          <w:szCs w:val="22"/>
        </w:rPr>
        <w:t>www.bazakonkurencyjnosci.funduszeeuropejskie.gov.pl</w:t>
      </w:r>
    </w:p>
    <w:tbl>
      <w:tblPr>
        <w:tblStyle w:val="Tabela-Siatka"/>
        <w:tblW w:w="9776" w:type="dxa"/>
        <w:tblLook w:val="04A0" w:firstRow="1" w:lastRow="0" w:firstColumn="1" w:lastColumn="0" w:noHBand="0" w:noVBand="1"/>
      </w:tblPr>
      <w:tblGrid>
        <w:gridCol w:w="9776"/>
      </w:tblGrid>
      <w:tr w:rsidR="00851FCA" w:rsidRPr="00354F76" w14:paraId="71E29E32" w14:textId="77777777" w:rsidTr="005C477E">
        <w:tc>
          <w:tcPr>
            <w:tcW w:w="9776" w:type="dxa"/>
            <w:shd w:val="clear" w:color="auto" w:fill="E7E6E6" w:themeFill="background2"/>
          </w:tcPr>
          <w:p w14:paraId="02D64A07" w14:textId="77777777" w:rsidR="00851FCA" w:rsidRPr="00354F76" w:rsidRDefault="00851FCA">
            <w:pPr>
              <w:jc w:val="center"/>
              <w:rPr>
                <w:rFonts w:asciiTheme="minorHAnsi" w:hAnsiTheme="minorHAnsi" w:cstheme="minorHAnsi"/>
                <w:sz w:val="22"/>
                <w:szCs w:val="22"/>
              </w:rPr>
            </w:pPr>
            <w:r w:rsidRPr="00354F76">
              <w:rPr>
                <w:rFonts w:asciiTheme="minorHAnsi" w:hAnsiTheme="minorHAnsi" w:cstheme="minorHAnsi"/>
                <w:sz w:val="22"/>
                <w:szCs w:val="22"/>
              </w:rPr>
              <w:t>INFORMACJE DODATKOWE</w:t>
            </w:r>
          </w:p>
        </w:tc>
      </w:tr>
    </w:tbl>
    <w:p w14:paraId="3F4BA01A" w14:textId="35994C9A" w:rsidR="005C477E" w:rsidRPr="00354F76" w:rsidRDefault="005C477E" w:rsidP="00EE15F7">
      <w:pPr>
        <w:pStyle w:val="Akapitzlist"/>
        <w:numPr>
          <w:ilvl w:val="0"/>
          <w:numId w:val="8"/>
        </w:numPr>
        <w:suppressAutoHyphens/>
        <w:spacing w:before="240" w:line="240" w:lineRule="auto"/>
        <w:ind w:left="426"/>
        <w:contextualSpacing w:val="0"/>
        <w:jc w:val="both"/>
        <w:rPr>
          <w:rFonts w:cstheme="minorHAnsi"/>
          <w:b/>
        </w:rPr>
      </w:pPr>
      <w:r w:rsidRPr="00354F76">
        <w:rPr>
          <w:rFonts w:cstheme="minorHAnsi"/>
        </w:rPr>
        <w:t xml:space="preserve">Zamawiający dopuszcza możliwość zadawania pytań przez Wykonawców. Pytania mogą być zadawane tylko w Bazie Konkurencyjności </w:t>
      </w:r>
      <w:r w:rsidRPr="00BE168A">
        <w:rPr>
          <w:rFonts w:cstheme="minorHAnsi"/>
        </w:rPr>
        <w:t>najpóźniej do dnia</w:t>
      </w:r>
      <w:r w:rsidRPr="00354F76">
        <w:rPr>
          <w:rFonts w:cstheme="minorHAnsi"/>
        </w:rPr>
        <w:t xml:space="preserve"> </w:t>
      </w:r>
      <w:r w:rsidR="00BE168A">
        <w:rPr>
          <w:rFonts w:cstheme="minorHAnsi"/>
        </w:rPr>
        <w:t xml:space="preserve">16.02.2026 r. </w:t>
      </w:r>
      <w:r w:rsidRPr="00354F76">
        <w:rPr>
          <w:rFonts w:cstheme="minorHAnsi"/>
        </w:rPr>
        <w:t xml:space="preserve">Zamawiający nie będzie udzielał odpowiedzi na pytania przesłane po terminie oraz w inny sposób, niż wskazany wyżej.  </w:t>
      </w:r>
    </w:p>
    <w:p w14:paraId="54EDBAD8" w14:textId="3257C810" w:rsidR="005C477E" w:rsidRPr="00354F76" w:rsidRDefault="005C477E" w:rsidP="00EE15F7">
      <w:pPr>
        <w:pStyle w:val="Akapitzlist"/>
        <w:numPr>
          <w:ilvl w:val="0"/>
          <w:numId w:val="8"/>
        </w:numPr>
        <w:tabs>
          <w:tab w:val="left" w:pos="567"/>
        </w:tabs>
        <w:suppressAutoHyphens/>
        <w:spacing w:before="240" w:line="240" w:lineRule="auto"/>
        <w:ind w:left="426"/>
        <w:jc w:val="both"/>
        <w:rPr>
          <w:rFonts w:cstheme="minorHAnsi"/>
        </w:rPr>
      </w:pPr>
      <w:r w:rsidRPr="00354F76">
        <w:rPr>
          <w:rFonts w:cstheme="minorHAnsi"/>
        </w:rPr>
        <w:t>Zamawiający może dokonać zmiany</w:t>
      </w:r>
      <w:r w:rsidR="00B8129F" w:rsidRPr="00354F76">
        <w:rPr>
          <w:rFonts w:cstheme="minorHAnsi"/>
        </w:rPr>
        <w:t xml:space="preserve"> z</w:t>
      </w:r>
      <w:r w:rsidRPr="00354F76">
        <w:rPr>
          <w:rFonts w:cstheme="minorHAnsi"/>
        </w:rPr>
        <w:t xml:space="preserve">apytania </w:t>
      </w:r>
      <w:r w:rsidR="00B8129F" w:rsidRPr="00354F76">
        <w:rPr>
          <w:rFonts w:cstheme="minorHAnsi"/>
        </w:rPr>
        <w:t>o</w:t>
      </w:r>
      <w:r w:rsidRPr="00354F76">
        <w:rPr>
          <w:rFonts w:cstheme="minorHAnsi"/>
        </w:rPr>
        <w:t xml:space="preserve">fertowego. Zmiana zostanie umieszczona na stronie internetowej www.bazakonkurencyjności.funduszeeuropejskie.gov.pl. </w:t>
      </w:r>
    </w:p>
    <w:p w14:paraId="2A13B040" w14:textId="5CB75EFD" w:rsidR="005C477E" w:rsidRPr="00354F76" w:rsidRDefault="005C477E" w:rsidP="00EE15F7">
      <w:pPr>
        <w:pStyle w:val="Akapitzlist"/>
        <w:numPr>
          <w:ilvl w:val="0"/>
          <w:numId w:val="8"/>
        </w:numPr>
        <w:pBdr>
          <w:top w:val="nil"/>
          <w:left w:val="nil"/>
          <w:bottom w:val="nil"/>
          <w:right w:val="nil"/>
          <w:between w:val="nil"/>
        </w:pBdr>
        <w:suppressAutoHyphens/>
        <w:spacing w:before="240" w:line="240" w:lineRule="auto"/>
        <w:ind w:left="426"/>
        <w:contextualSpacing w:val="0"/>
        <w:jc w:val="both"/>
        <w:rPr>
          <w:rFonts w:cstheme="minorHAnsi"/>
        </w:rPr>
      </w:pPr>
      <w:r w:rsidRPr="00354F76">
        <w:rPr>
          <w:rFonts w:cstheme="minorHAnsi"/>
        </w:rPr>
        <w:t xml:space="preserve">Zamawiający </w:t>
      </w:r>
      <w:r w:rsidRPr="00354F76">
        <w:rPr>
          <w:rFonts w:cstheme="minorHAnsi"/>
          <w:bCs/>
        </w:rPr>
        <w:t>nie dopuszcza</w:t>
      </w:r>
      <w:r w:rsidRPr="00354F76">
        <w:rPr>
          <w:rFonts w:cstheme="minorHAnsi"/>
        </w:rPr>
        <w:t xml:space="preserve"> składania ofert wariantowych.</w:t>
      </w:r>
    </w:p>
    <w:p w14:paraId="505D45D1" w14:textId="77777777" w:rsidR="005C477E" w:rsidRPr="00354F76" w:rsidRDefault="005C477E" w:rsidP="00EE15F7">
      <w:pPr>
        <w:pStyle w:val="Akapitzlist"/>
        <w:numPr>
          <w:ilvl w:val="0"/>
          <w:numId w:val="8"/>
        </w:numPr>
        <w:pBdr>
          <w:top w:val="nil"/>
          <w:left w:val="nil"/>
          <w:bottom w:val="nil"/>
          <w:right w:val="nil"/>
          <w:between w:val="nil"/>
        </w:pBdr>
        <w:tabs>
          <w:tab w:val="left" w:pos="567"/>
        </w:tabs>
        <w:suppressAutoHyphens/>
        <w:spacing w:before="240" w:after="0" w:line="240" w:lineRule="auto"/>
        <w:ind w:left="426"/>
        <w:contextualSpacing w:val="0"/>
        <w:jc w:val="both"/>
        <w:rPr>
          <w:rFonts w:cstheme="minorHAnsi"/>
        </w:rPr>
      </w:pPr>
      <w:r w:rsidRPr="00354F76">
        <w:rPr>
          <w:rFonts w:cstheme="minorHAnsi"/>
        </w:rPr>
        <w:t>Zamawiający zastrzega sobie prawo do unieważnienia postępowania bez podania przyczyny na każdym etapie postępowania. Zamawiający może unieważnić postępowanie w szczególności, jeżeli:</w:t>
      </w:r>
    </w:p>
    <w:p w14:paraId="254C301B" w14:textId="77777777" w:rsidR="005C477E" w:rsidRPr="00354F76" w:rsidRDefault="005C477E" w:rsidP="00EE15F7">
      <w:pPr>
        <w:pStyle w:val="Akapitzlist"/>
        <w:numPr>
          <w:ilvl w:val="1"/>
          <w:numId w:val="8"/>
        </w:numPr>
        <w:tabs>
          <w:tab w:val="left" w:pos="1276"/>
          <w:tab w:val="left" w:pos="1701"/>
        </w:tabs>
        <w:spacing w:before="240" w:line="240" w:lineRule="auto"/>
        <w:ind w:left="709"/>
        <w:jc w:val="both"/>
        <w:rPr>
          <w:rFonts w:cstheme="minorHAnsi"/>
        </w:rPr>
      </w:pPr>
      <w:r w:rsidRPr="00354F76">
        <w:rPr>
          <w:rFonts w:cstheme="minorHAnsi"/>
        </w:rPr>
        <w:t>cena najkorzystniejszej oferty przekroczy środki finansowe, które Zamawiający może przeznaczyć na realizację przedmiotu postępowania,</w:t>
      </w:r>
    </w:p>
    <w:p w14:paraId="76DE32BA" w14:textId="0C727F70" w:rsidR="005C477E" w:rsidRPr="00354F76" w:rsidRDefault="005C477E" w:rsidP="00EE15F7">
      <w:pPr>
        <w:pStyle w:val="Akapitzlist"/>
        <w:numPr>
          <w:ilvl w:val="1"/>
          <w:numId w:val="8"/>
        </w:numPr>
        <w:tabs>
          <w:tab w:val="left" w:pos="1276"/>
          <w:tab w:val="left" w:pos="1701"/>
        </w:tabs>
        <w:spacing w:before="240" w:line="240" w:lineRule="auto"/>
        <w:ind w:left="709"/>
        <w:jc w:val="both"/>
        <w:rPr>
          <w:rFonts w:cstheme="minorHAnsi"/>
        </w:rPr>
      </w:pPr>
      <w:r w:rsidRPr="00354F76">
        <w:rPr>
          <w:rFonts w:cstheme="minorHAnsi"/>
        </w:rPr>
        <w:t xml:space="preserve">nie zostanie złożona żadna oferta lub wszystkie oferty zostaną odrzucone albo wszyscy </w:t>
      </w:r>
      <w:r w:rsidR="00376C0F" w:rsidRPr="00354F76">
        <w:rPr>
          <w:rFonts w:cstheme="minorHAnsi"/>
        </w:rPr>
        <w:t>W</w:t>
      </w:r>
      <w:r w:rsidRPr="00354F76">
        <w:rPr>
          <w:rFonts w:cstheme="minorHAnsi"/>
        </w:rPr>
        <w:t>ykonawcy zostali wykluczeni z postępowania lub nie spełnili warunków udziału w postępowaniu</w:t>
      </w:r>
    </w:p>
    <w:p w14:paraId="384E9929" w14:textId="2182024F" w:rsidR="005C477E" w:rsidRPr="00354F76" w:rsidRDefault="005C477E" w:rsidP="00EE15F7">
      <w:pPr>
        <w:pStyle w:val="Akapitzlist"/>
        <w:numPr>
          <w:ilvl w:val="1"/>
          <w:numId w:val="8"/>
        </w:numPr>
        <w:tabs>
          <w:tab w:val="left" w:pos="1276"/>
          <w:tab w:val="left" w:pos="1701"/>
        </w:tabs>
        <w:spacing w:before="240" w:line="240" w:lineRule="auto"/>
        <w:ind w:left="709"/>
        <w:jc w:val="both"/>
        <w:rPr>
          <w:rFonts w:cstheme="minorHAnsi"/>
        </w:rPr>
      </w:pPr>
      <w:r w:rsidRPr="00354F76">
        <w:rPr>
          <w:rFonts w:cstheme="minorHAnsi"/>
        </w:rPr>
        <w:t>wystąpiła zmiana okoliczności powodująca, że prowadzenie postępowania lub wykonanie zamówienia nie leży w interesie Zamawiającego, czego nie można było wcześniej przewidzieć.</w:t>
      </w:r>
    </w:p>
    <w:p w14:paraId="2745FB45" w14:textId="6AB8929C" w:rsidR="005C477E" w:rsidRPr="00354F76" w:rsidRDefault="005C477E" w:rsidP="00EE15F7">
      <w:pPr>
        <w:pStyle w:val="Akapitzlist"/>
        <w:numPr>
          <w:ilvl w:val="0"/>
          <w:numId w:val="8"/>
        </w:numPr>
        <w:pBdr>
          <w:top w:val="nil"/>
          <w:left w:val="nil"/>
          <w:bottom w:val="nil"/>
          <w:right w:val="nil"/>
          <w:between w:val="nil"/>
        </w:pBdr>
        <w:tabs>
          <w:tab w:val="left" w:pos="567"/>
        </w:tabs>
        <w:suppressAutoHyphens/>
        <w:spacing w:before="240" w:line="240" w:lineRule="auto"/>
        <w:ind w:left="426"/>
        <w:contextualSpacing w:val="0"/>
        <w:jc w:val="both"/>
        <w:rPr>
          <w:rFonts w:cstheme="minorHAnsi"/>
        </w:rPr>
      </w:pPr>
      <w:r w:rsidRPr="00354F76">
        <w:rPr>
          <w:rFonts w:cstheme="minorHAnsi"/>
        </w:rPr>
        <w:t>Zamawiający może wydłużyć termin składania ofert.</w:t>
      </w:r>
    </w:p>
    <w:p w14:paraId="28987D7B" w14:textId="6BC54F64" w:rsidR="005C477E" w:rsidRPr="00354F76" w:rsidRDefault="005C477E" w:rsidP="00EE15F7">
      <w:pPr>
        <w:pStyle w:val="Akapitzlist"/>
        <w:numPr>
          <w:ilvl w:val="0"/>
          <w:numId w:val="8"/>
        </w:numPr>
        <w:pBdr>
          <w:top w:val="nil"/>
          <w:left w:val="nil"/>
          <w:bottom w:val="nil"/>
          <w:right w:val="nil"/>
          <w:between w:val="nil"/>
        </w:pBdr>
        <w:tabs>
          <w:tab w:val="left" w:pos="567"/>
        </w:tabs>
        <w:suppressAutoHyphens/>
        <w:spacing w:before="240" w:line="240" w:lineRule="auto"/>
        <w:ind w:left="426"/>
        <w:contextualSpacing w:val="0"/>
        <w:jc w:val="both"/>
        <w:rPr>
          <w:rFonts w:cstheme="minorHAnsi"/>
        </w:rPr>
      </w:pPr>
      <w:r w:rsidRPr="00354F76">
        <w:rPr>
          <w:rFonts w:cstheme="minorHAnsi"/>
        </w:rPr>
        <w:t>W związku z wykluczeniem Wykonawcy lub odrzuceniem jego oferty, Wykonawcy nie przysługują środki ochrony prawnej.</w:t>
      </w:r>
    </w:p>
    <w:p w14:paraId="29564B71" w14:textId="6518F193" w:rsidR="003A134D" w:rsidRPr="00354F76" w:rsidRDefault="005C477E" w:rsidP="00EE15F7">
      <w:pPr>
        <w:pStyle w:val="Akapitzlist"/>
        <w:numPr>
          <w:ilvl w:val="0"/>
          <w:numId w:val="8"/>
        </w:numPr>
        <w:spacing w:before="240" w:line="240" w:lineRule="auto"/>
        <w:ind w:left="426"/>
        <w:jc w:val="both"/>
        <w:rPr>
          <w:rFonts w:cstheme="minorHAnsi"/>
        </w:rPr>
      </w:pPr>
      <w:r w:rsidRPr="00354F76">
        <w:rPr>
          <w:rFonts w:cstheme="minorHAnsi"/>
          <w:bCs/>
        </w:rPr>
        <w:t>Warunki zmiany umowy.</w:t>
      </w:r>
      <w:r w:rsidRPr="00354F76">
        <w:rPr>
          <w:rFonts w:cstheme="minorHAnsi"/>
          <w:b/>
          <w:bCs/>
        </w:rPr>
        <w:t xml:space="preserve"> </w:t>
      </w:r>
      <w:r w:rsidRPr="00354F76">
        <w:rPr>
          <w:rFonts w:cstheme="minorHAnsi"/>
        </w:rPr>
        <w:t xml:space="preserve">Zamawiający przewiduje zmianę zawartej Umowy w stosunku do treści </w:t>
      </w:r>
      <w:r w:rsidR="00376C0F" w:rsidRPr="00354F76">
        <w:rPr>
          <w:rFonts w:cstheme="minorHAnsi"/>
        </w:rPr>
        <w:t>z</w:t>
      </w:r>
      <w:r w:rsidRPr="00354F76">
        <w:rPr>
          <w:rFonts w:cstheme="minorHAnsi"/>
        </w:rPr>
        <w:t xml:space="preserve">apytania ofertowego oraz oferty Wykonawcy w zakresie: </w:t>
      </w:r>
    </w:p>
    <w:p w14:paraId="7C4F7342" w14:textId="77777777" w:rsidR="003A134D" w:rsidRPr="00354F76" w:rsidRDefault="005C477E" w:rsidP="00EE15F7">
      <w:pPr>
        <w:pStyle w:val="Akapitzlist"/>
        <w:numPr>
          <w:ilvl w:val="1"/>
          <w:numId w:val="8"/>
        </w:numPr>
        <w:spacing w:before="240" w:line="240" w:lineRule="auto"/>
        <w:ind w:left="851"/>
        <w:jc w:val="both"/>
        <w:rPr>
          <w:rFonts w:cstheme="minorHAnsi"/>
        </w:rPr>
      </w:pPr>
      <w:r w:rsidRPr="00354F76">
        <w:rPr>
          <w:rFonts w:cstheme="minorHAnsi"/>
        </w:rPr>
        <w:t>zmiana terminu wykonania zamówienia lub terminów pośrednich:</w:t>
      </w:r>
    </w:p>
    <w:p w14:paraId="05F065BB" w14:textId="77777777" w:rsidR="003A134D" w:rsidRPr="00354F76" w:rsidRDefault="005C477E" w:rsidP="00EE15F7">
      <w:pPr>
        <w:pStyle w:val="Akapitzlist"/>
        <w:numPr>
          <w:ilvl w:val="2"/>
          <w:numId w:val="8"/>
        </w:numPr>
        <w:spacing w:before="240" w:line="240" w:lineRule="auto"/>
        <w:ind w:left="993"/>
        <w:jc w:val="both"/>
        <w:rPr>
          <w:rFonts w:cstheme="minorHAnsi"/>
        </w:rPr>
      </w:pPr>
      <w:r w:rsidRPr="00354F76">
        <w:rPr>
          <w:rFonts w:cstheme="minorHAnsi"/>
        </w:rPr>
        <w:t xml:space="preserve">z powodu przestojów i opóźnień leżących po stronie Zamawiającego, mających bezpośredni wpływ na terminowość wykonania przedmiotu umowy - maksymalnie o okres przestojów </w:t>
      </w:r>
      <w:r w:rsidRPr="00354F76">
        <w:rPr>
          <w:rFonts w:cstheme="minorHAnsi"/>
        </w:rPr>
        <w:br/>
        <w:t>i opóźnień;</w:t>
      </w:r>
    </w:p>
    <w:p w14:paraId="14ECAA41" w14:textId="77777777" w:rsidR="003A134D" w:rsidRPr="00354F76" w:rsidRDefault="005C477E" w:rsidP="00EE15F7">
      <w:pPr>
        <w:pStyle w:val="Akapitzlist"/>
        <w:numPr>
          <w:ilvl w:val="2"/>
          <w:numId w:val="8"/>
        </w:numPr>
        <w:spacing w:before="240" w:line="240" w:lineRule="auto"/>
        <w:ind w:left="993"/>
        <w:jc w:val="both"/>
        <w:rPr>
          <w:rFonts w:cstheme="minorHAnsi"/>
        </w:rPr>
      </w:pPr>
      <w:r w:rsidRPr="00354F76">
        <w:rPr>
          <w:rFonts w:cstheme="minorHAnsi"/>
        </w:rPr>
        <w:t>z powodu działania siły wyższej, mającej bezpośredni wpływ na terminowość wykonania przedmiotu umowy – maksymalnie o czas jej występowania;</w:t>
      </w:r>
    </w:p>
    <w:p w14:paraId="0B4A9783" w14:textId="77777777" w:rsidR="003A134D" w:rsidRPr="00354F76" w:rsidRDefault="005C477E" w:rsidP="00EE15F7">
      <w:pPr>
        <w:pStyle w:val="Akapitzlist"/>
        <w:numPr>
          <w:ilvl w:val="2"/>
          <w:numId w:val="8"/>
        </w:numPr>
        <w:spacing w:before="240" w:line="240" w:lineRule="auto"/>
        <w:ind w:left="993"/>
        <w:jc w:val="both"/>
        <w:rPr>
          <w:rFonts w:cstheme="minorHAnsi"/>
        </w:rPr>
      </w:pPr>
      <w:r w:rsidRPr="00354F76">
        <w:rPr>
          <w:rFonts w:cstheme="minorHAnsi"/>
        </w:rPr>
        <w:t>na skutek działania organów administracji, a w szczególności: opóźnień wydania przez organy administracji lub inne podmioty wymaganych decyzji, zezwoleń, uzgodnień z przyczyn niezawinionych przez Wykonawcę – maksymalnie o czas opóźnień, wydania decyzji odmownych w zakresie konsekwencji wynikających z wydanych decyzji;</w:t>
      </w:r>
    </w:p>
    <w:p w14:paraId="2F0D96FB" w14:textId="77777777" w:rsidR="003A134D" w:rsidRPr="00354F76" w:rsidRDefault="005C477E" w:rsidP="00EE15F7">
      <w:pPr>
        <w:pStyle w:val="Akapitzlist"/>
        <w:numPr>
          <w:ilvl w:val="2"/>
          <w:numId w:val="8"/>
        </w:numPr>
        <w:spacing w:before="240" w:line="240" w:lineRule="auto"/>
        <w:ind w:left="993"/>
        <w:jc w:val="both"/>
        <w:rPr>
          <w:rFonts w:cstheme="minorHAnsi"/>
        </w:rPr>
      </w:pPr>
      <w:r w:rsidRPr="00354F76">
        <w:rPr>
          <w:rFonts w:cstheme="minorHAnsi"/>
        </w:rPr>
        <w:t>z powodu innych przyczyn zewnętrznych niezależnych od Zamawiającego oraz Wykonawcy, skutkujących niemożliwością realizacji przedmiotu umowy w pierwotnym terminie - maksymalnie o czas trwania tych przyczyn;</w:t>
      </w:r>
    </w:p>
    <w:p w14:paraId="016E687F" w14:textId="77777777" w:rsidR="003A134D" w:rsidRPr="00354F76" w:rsidRDefault="005C477E" w:rsidP="00EE15F7">
      <w:pPr>
        <w:pStyle w:val="Akapitzlist"/>
        <w:numPr>
          <w:ilvl w:val="2"/>
          <w:numId w:val="8"/>
        </w:numPr>
        <w:spacing w:before="240" w:line="240" w:lineRule="auto"/>
        <w:ind w:left="993"/>
        <w:jc w:val="both"/>
        <w:rPr>
          <w:rFonts w:cstheme="minorHAnsi"/>
        </w:rPr>
      </w:pPr>
      <w:r w:rsidRPr="00354F76">
        <w:rPr>
          <w:rFonts w:cstheme="minorHAnsi"/>
        </w:rPr>
        <w:lastRenderedPageBreak/>
        <w:t>z powodu zmiany harmonogramu realizacji projektu wpływającej na harmonogram wykonywania usługi objętej niniejszym zamówieniem lub z powodu zmiany harmonogramu realizacji projektu wynikającej ze zmiany w zakresie finansowania projektu (zmiany harmonogramu płatności);</w:t>
      </w:r>
    </w:p>
    <w:p w14:paraId="505CECE2" w14:textId="77777777" w:rsidR="003A134D" w:rsidRPr="00354F76" w:rsidRDefault="005C477E" w:rsidP="00EE15F7">
      <w:pPr>
        <w:pStyle w:val="Akapitzlist"/>
        <w:numPr>
          <w:ilvl w:val="2"/>
          <w:numId w:val="8"/>
        </w:numPr>
        <w:spacing w:before="240" w:line="240" w:lineRule="auto"/>
        <w:ind w:left="993"/>
        <w:jc w:val="both"/>
        <w:rPr>
          <w:rFonts w:cstheme="minorHAnsi"/>
        </w:rPr>
      </w:pPr>
      <w:r w:rsidRPr="00354F76">
        <w:rPr>
          <w:rFonts w:cstheme="minorHAnsi"/>
        </w:rPr>
        <w:t>na skutek uzgodnień pomiędzy Stronami dotyczących skrócenia terminu - o uzgodniony okres;</w:t>
      </w:r>
    </w:p>
    <w:p w14:paraId="729DD749" w14:textId="0AEA1FD0" w:rsidR="003A134D" w:rsidRPr="00354F76" w:rsidRDefault="00576707" w:rsidP="00EE15F7">
      <w:pPr>
        <w:pStyle w:val="Akapitzlist"/>
        <w:numPr>
          <w:ilvl w:val="1"/>
          <w:numId w:val="8"/>
        </w:numPr>
        <w:spacing w:before="240" w:line="256" w:lineRule="auto"/>
        <w:ind w:left="853"/>
        <w:jc w:val="both"/>
        <w:rPr>
          <w:rFonts w:cstheme="minorHAnsi"/>
        </w:rPr>
      </w:pPr>
      <w:r w:rsidRPr="00354F76">
        <w:rPr>
          <w:rFonts w:cstheme="minorHAnsi"/>
        </w:rPr>
        <w:t>z</w:t>
      </w:r>
      <w:commentRangeStart w:id="1"/>
      <w:r w:rsidRPr="00354F76">
        <w:rPr>
          <w:rFonts w:cstheme="minorHAnsi"/>
        </w:rPr>
        <w:t>większenie</w:t>
      </w:r>
      <w:commentRangeEnd w:id="1"/>
      <w:r w:rsidRPr="00354F76">
        <w:rPr>
          <w:rStyle w:val="Odwoaniedokomentarza"/>
          <w:rFonts w:cstheme="minorHAnsi"/>
          <w:sz w:val="22"/>
          <w:szCs w:val="22"/>
        </w:rPr>
        <w:commentReference w:id="1"/>
      </w:r>
      <w:r w:rsidRPr="00354F76">
        <w:rPr>
          <w:rFonts w:cstheme="minorHAnsi"/>
        </w:rPr>
        <w:t xml:space="preserve"> wartości zamówienia – liczby dni najmu/porcji cateringu o nie więcej niż o 40% pierwotnie wskazanej wartości zamówienia, a co za tym idzie wynagrodzenia wykonawcy, zgodnie ze stawką jednostkową wskazaną w formularzy ofertowym, w przypadku przeprowadzenia dodatkowej rekrutacji, zmiany wniosku o dofinansowanie projektu w zakresie zwiększenia grupy docelowej - uczestników projektu, zwiększenia wsparcia o dodatkowe godziny zajęć.</w:t>
      </w:r>
    </w:p>
    <w:p w14:paraId="7442A6F9" w14:textId="77777777" w:rsidR="003A134D" w:rsidRPr="00354F76" w:rsidRDefault="003A134D" w:rsidP="003A134D">
      <w:pPr>
        <w:pStyle w:val="Akapitzlist"/>
        <w:spacing w:before="240" w:line="240" w:lineRule="auto"/>
        <w:ind w:left="851"/>
        <w:jc w:val="both"/>
        <w:rPr>
          <w:rFonts w:cstheme="minorHAnsi"/>
        </w:rPr>
      </w:pPr>
    </w:p>
    <w:p w14:paraId="7DB961C4" w14:textId="77777777" w:rsidR="003A134D" w:rsidRPr="00354F76" w:rsidRDefault="003A134D" w:rsidP="00EE15F7">
      <w:pPr>
        <w:pStyle w:val="Akapitzlist"/>
        <w:numPr>
          <w:ilvl w:val="0"/>
          <w:numId w:val="8"/>
        </w:numPr>
        <w:spacing w:before="240" w:line="240" w:lineRule="auto"/>
        <w:ind w:left="426"/>
        <w:jc w:val="both"/>
        <w:rPr>
          <w:rFonts w:cstheme="minorHAnsi"/>
        </w:rPr>
      </w:pPr>
      <w:r w:rsidRPr="00354F76">
        <w:rPr>
          <w:rFonts w:cstheme="minorHAnsi"/>
        </w:rPr>
        <w:t>Klauzula informacyjna w przypadku zbierania danych osobowych bezpośrednio od osoby fizycznej, której dane dotyczą, w celu związanym z postępowaniem</w:t>
      </w:r>
    </w:p>
    <w:p w14:paraId="4E40E9DB" w14:textId="77777777" w:rsidR="003A134D" w:rsidRPr="002D4015" w:rsidRDefault="005C477E" w:rsidP="00EE15F7">
      <w:pPr>
        <w:pStyle w:val="Akapitzlist"/>
        <w:numPr>
          <w:ilvl w:val="1"/>
          <w:numId w:val="8"/>
        </w:numPr>
        <w:tabs>
          <w:tab w:val="left" w:pos="2127"/>
        </w:tabs>
        <w:spacing w:before="240" w:line="240" w:lineRule="auto"/>
        <w:ind w:left="851"/>
        <w:jc w:val="both"/>
        <w:rPr>
          <w:rFonts w:cstheme="minorHAnsi"/>
        </w:rPr>
      </w:pPr>
      <w:r w:rsidRPr="002D4015">
        <w:rPr>
          <w:rFonts w:cstheme="minorHAnsi"/>
        </w:rPr>
        <w:t xml:space="preserve">Administratorem danych osobowych jest Uniwersytet WSB </w:t>
      </w:r>
      <w:proofErr w:type="spellStart"/>
      <w:r w:rsidRPr="002D4015">
        <w:rPr>
          <w:rFonts w:cstheme="minorHAnsi"/>
        </w:rPr>
        <w:t>Merito</w:t>
      </w:r>
      <w:proofErr w:type="spellEnd"/>
      <w:r w:rsidRPr="002D4015">
        <w:rPr>
          <w:rFonts w:cstheme="minorHAnsi"/>
        </w:rPr>
        <w:t xml:space="preserve"> w </w:t>
      </w:r>
      <w:r w:rsidR="003A134D" w:rsidRPr="002D4015">
        <w:rPr>
          <w:rFonts w:cstheme="minorHAnsi"/>
        </w:rPr>
        <w:t>Poznaniu</w:t>
      </w:r>
      <w:r w:rsidRPr="002D4015">
        <w:rPr>
          <w:rFonts w:cstheme="minorHAnsi"/>
        </w:rPr>
        <w:t>,</w:t>
      </w:r>
      <w:r w:rsidR="003A134D" w:rsidRPr="002D4015">
        <w:rPr>
          <w:rFonts w:cstheme="minorHAnsi"/>
        </w:rPr>
        <w:t xml:space="preserve"> 61-895, ul. Powstańców Wielkopolskich 5.</w:t>
      </w:r>
    </w:p>
    <w:p w14:paraId="194A59B2" w14:textId="5E4D0336" w:rsidR="003A134D" w:rsidRPr="002D4015" w:rsidRDefault="005C477E" w:rsidP="00EE15F7">
      <w:pPr>
        <w:pStyle w:val="Akapitzlist"/>
        <w:numPr>
          <w:ilvl w:val="1"/>
          <w:numId w:val="8"/>
        </w:numPr>
        <w:tabs>
          <w:tab w:val="left" w:pos="2127"/>
        </w:tabs>
        <w:spacing w:before="240" w:line="240" w:lineRule="auto"/>
        <w:ind w:left="851"/>
        <w:jc w:val="both"/>
        <w:rPr>
          <w:rFonts w:cstheme="minorHAnsi"/>
        </w:rPr>
      </w:pPr>
      <w:r w:rsidRPr="002D4015">
        <w:rPr>
          <w:rFonts w:cstheme="minorHAnsi"/>
        </w:rPr>
        <w:t xml:space="preserve">W sprawach dotyczących przetwarzania danych osobowych może się Pani/Pan skontaktować z Inspektorem Ochrony Danych poprzez e-mail: </w:t>
      </w:r>
      <w:r w:rsidR="003A134D" w:rsidRPr="002D4015">
        <w:rPr>
          <w:rFonts w:cstheme="minorHAnsi"/>
        </w:rPr>
        <w:t>iod@pozna</w:t>
      </w:r>
      <w:r w:rsidR="007E203E" w:rsidRPr="002D4015">
        <w:rPr>
          <w:rFonts w:cstheme="minorHAnsi"/>
        </w:rPr>
        <w:t>n</w:t>
      </w:r>
      <w:r w:rsidR="003A134D" w:rsidRPr="002D4015">
        <w:rPr>
          <w:rFonts w:cstheme="minorHAnsi"/>
        </w:rPr>
        <w:t>.merito.pl</w:t>
      </w:r>
      <w:r w:rsidRPr="002D4015">
        <w:rPr>
          <w:rFonts w:cstheme="minorHAnsi"/>
        </w:rPr>
        <w:t>.</w:t>
      </w:r>
    </w:p>
    <w:p w14:paraId="7332D8F5" w14:textId="77777777" w:rsidR="003A134D" w:rsidRPr="00354F76" w:rsidRDefault="005C477E" w:rsidP="00EE15F7">
      <w:pPr>
        <w:pStyle w:val="Akapitzlist"/>
        <w:numPr>
          <w:ilvl w:val="1"/>
          <w:numId w:val="8"/>
        </w:numPr>
        <w:tabs>
          <w:tab w:val="left" w:pos="2127"/>
        </w:tabs>
        <w:spacing w:before="240" w:line="240" w:lineRule="auto"/>
        <w:ind w:left="851"/>
        <w:jc w:val="both"/>
        <w:rPr>
          <w:rFonts w:cstheme="minorHAnsi"/>
        </w:rPr>
      </w:pPr>
      <w:r w:rsidRPr="00354F76">
        <w:rPr>
          <w:rFonts w:cstheme="minorHAnsi"/>
        </w:rPr>
        <w:t>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w:t>
      </w:r>
    </w:p>
    <w:p w14:paraId="0B1BBAE7" w14:textId="77777777" w:rsidR="003A134D" w:rsidRPr="00354F76" w:rsidRDefault="005C477E" w:rsidP="00EE15F7">
      <w:pPr>
        <w:pStyle w:val="Akapitzlist"/>
        <w:numPr>
          <w:ilvl w:val="1"/>
          <w:numId w:val="8"/>
        </w:numPr>
        <w:tabs>
          <w:tab w:val="left" w:pos="2127"/>
        </w:tabs>
        <w:spacing w:before="240" w:line="240" w:lineRule="auto"/>
        <w:ind w:left="851"/>
        <w:jc w:val="both"/>
        <w:rPr>
          <w:rFonts w:cstheme="minorHAnsi"/>
        </w:rPr>
      </w:pPr>
      <w:r w:rsidRPr="00354F76">
        <w:rPr>
          <w:rFonts w:cstheme="minorHAnsi"/>
        </w:rPr>
        <w:t>Odbiorcami danych osobowych mogą być odbiorcy uprawnieni do ich otrzymania na podstawie przepisów prawa, osoby lub podmioty, którym udostępniona zostanie dokumentacja w związku z Zapytaniem ofertowym, inne podmioty, które na podstawie umów podpisanych z Zamawiającym  przetwarzają dane osobowe, których administratorem jest Zamawiający.</w:t>
      </w:r>
    </w:p>
    <w:p w14:paraId="51D37CF8" w14:textId="77777777" w:rsidR="003A134D" w:rsidRPr="00354F76" w:rsidRDefault="005C477E" w:rsidP="00EE15F7">
      <w:pPr>
        <w:pStyle w:val="Akapitzlist"/>
        <w:numPr>
          <w:ilvl w:val="1"/>
          <w:numId w:val="8"/>
        </w:numPr>
        <w:tabs>
          <w:tab w:val="left" w:pos="2127"/>
        </w:tabs>
        <w:spacing w:before="240" w:line="240" w:lineRule="auto"/>
        <w:ind w:left="851"/>
        <w:jc w:val="both"/>
        <w:rPr>
          <w:rFonts w:cstheme="minorHAnsi"/>
        </w:rPr>
      </w:pPr>
      <w:r w:rsidRPr="00354F76">
        <w:rPr>
          <w:rFonts w:cstheme="minorHAnsi"/>
        </w:rPr>
        <w:t>Dane osobowe będą przechowywane, przez okres niezbędny do realizacji Zapytania ofertowego, a po tym czasie przez okres oraz w zakresie wymaganym przez przepisy powszechnie obowiązującego prawa. </w:t>
      </w:r>
    </w:p>
    <w:p w14:paraId="2F276AAE" w14:textId="77777777" w:rsidR="003A134D" w:rsidRPr="00354F76" w:rsidRDefault="005C477E" w:rsidP="00EE15F7">
      <w:pPr>
        <w:pStyle w:val="Akapitzlist"/>
        <w:numPr>
          <w:ilvl w:val="1"/>
          <w:numId w:val="8"/>
        </w:numPr>
        <w:tabs>
          <w:tab w:val="left" w:pos="2127"/>
        </w:tabs>
        <w:spacing w:before="240" w:line="240" w:lineRule="auto"/>
        <w:ind w:left="851"/>
        <w:jc w:val="both"/>
        <w:rPr>
          <w:rFonts w:cstheme="minorHAnsi"/>
        </w:rPr>
      </w:pPr>
      <w:r w:rsidRPr="00354F76">
        <w:rPr>
          <w:rFonts w:cstheme="minorHAnsi"/>
        </w:rPr>
        <w:t>Podanie danych osobowych nie jest obowiązkowe, ale jest warunkiem niezbędnym do zawarcia umowy.</w:t>
      </w:r>
    </w:p>
    <w:p w14:paraId="0B0F4C94" w14:textId="77777777" w:rsidR="003A134D" w:rsidRPr="00354F76" w:rsidRDefault="005C477E" w:rsidP="00EE15F7">
      <w:pPr>
        <w:pStyle w:val="Akapitzlist"/>
        <w:numPr>
          <w:ilvl w:val="1"/>
          <w:numId w:val="8"/>
        </w:numPr>
        <w:tabs>
          <w:tab w:val="left" w:pos="2127"/>
        </w:tabs>
        <w:spacing w:before="240" w:line="240" w:lineRule="auto"/>
        <w:ind w:left="851"/>
        <w:jc w:val="both"/>
        <w:rPr>
          <w:rFonts w:cstheme="minorHAnsi"/>
        </w:rPr>
      </w:pPr>
      <w:r w:rsidRPr="00354F76">
        <w:rPr>
          <w:rFonts w:cstheme="minorHAnsi"/>
        </w:rPr>
        <w:t>W związku z przetwarzaniem danych osobowych przysługują następujące uprawnienia: prawo dostępu do swoich danych osobowych, prawo żądania ich sprostowania lub ograniczenia przetwarzania oraz prawo wniesienia skargi do Prezesa Urzędu Ochrony Danych Osobowych;</w:t>
      </w:r>
    </w:p>
    <w:p w14:paraId="6540E855" w14:textId="7DEB1C38" w:rsidR="003A134D" w:rsidRPr="00354F76" w:rsidRDefault="005C477E" w:rsidP="00EE15F7">
      <w:pPr>
        <w:pStyle w:val="Akapitzlist"/>
        <w:numPr>
          <w:ilvl w:val="1"/>
          <w:numId w:val="8"/>
        </w:numPr>
        <w:tabs>
          <w:tab w:val="left" w:pos="2127"/>
        </w:tabs>
        <w:spacing w:before="240" w:line="240" w:lineRule="auto"/>
        <w:ind w:left="851"/>
        <w:jc w:val="both"/>
        <w:rPr>
          <w:rFonts w:cstheme="minorHAnsi"/>
        </w:rPr>
      </w:pPr>
      <w:r w:rsidRPr="00354F76">
        <w:rPr>
          <w:rFonts w:cstheme="minorHAnsi"/>
        </w:rPr>
        <w:t>Dane nie będą podlegały zautomatyzowanemu podejmowaniu decyzji i nie będą profilowane.</w:t>
      </w:r>
    </w:p>
    <w:p w14:paraId="3FA67C17" w14:textId="77777777" w:rsidR="003A134D" w:rsidRPr="00354F76" w:rsidRDefault="003A134D" w:rsidP="003A134D">
      <w:pPr>
        <w:pStyle w:val="Akapitzlist"/>
        <w:tabs>
          <w:tab w:val="left" w:pos="2127"/>
        </w:tabs>
        <w:spacing w:before="240" w:line="240" w:lineRule="auto"/>
        <w:ind w:left="851"/>
        <w:jc w:val="both"/>
        <w:rPr>
          <w:rFonts w:cstheme="minorHAnsi"/>
        </w:rPr>
      </w:pPr>
    </w:p>
    <w:p w14:paraId="5AEADA77" w14:textId="4DA968C2" w:rsidR="007A0659" w:rsidRPr="00354F76" w:rsidRDefault="002B59FB" w:rsidP="00EE15F7">
      <w:pPr>
        <w:pStyle w:val="Akapitzlist"/>
        <w:numPr>
          <w:ilvl w:val="0"/>
          <w:numId w:val="8"/>
        </w:numPr>
        <w:tabs>
          <w:tab w:val="left" w:pos="2127"/>
        </w:tabs>
        <w:spacing w:before="240" w:line="240" w:lineRule="auto"/>
        <w:ind w:left="284"/>
        <w:jc w:val="both"/>
        <w:rPr>
          <w:rFonts w:cstheme="minorHAnsi"/>
        </w:rPr>
      </w:pPr>
      <w:r w:rsidRPr="00354F76">
        <w:rPr>
          <w:rFonts w:cstheme="minorHAnsi"/>
        </w:rPr>
        <w:t>Umowa na realizację przedmiotu zamówienia podpisana zostanie w czasie i miejscu wskazanym przez Zamawiającego.</w:t>
      </w:r>
    </w:p>
    <w:tbl>
      <w:tblPr>
        <w:tblStyle w:val="Tabela-Siatka"/>
        <w:tblW w:w="9776" w:type="dxa"/>
        <w:tblLook w:val="04A0" w:firstRow="1" w:lastRow="0" w:firstColumn="1" w:lastColumn="0" w:noHBand="0" w:noVBand="1"/>
      </w:tblPr>
      <w:tblGrid>
        <w:gridCol w:w="9776"/>
      </w:tblGrid>
      <w:tr w:rsidR="007A0659" w:rsidRPr="00354F76" w14:paraId="6FDC51D2" w14:textId="77777777" w:rsidTr="00082453">
        <w:tc>
          <w:tcPr>
            <w:tcW w:w="9776" w:type="dxa"/>
            <w:shd w:val="clear" w:color="auto" w:fill="E7E6E6" w:themeFill="background2"/>
          </w:tcPr>
          <w:p w14:paraId="7ECBE9FC" w14:textId="77777777" w:rsidR="007A0659" w:rsidRPr="00354F76" w:rsidRDefault="007A0659" w:rsidP="005C477E">
            <w:pPr>
              <w:jc w:val="center"/>
              <w:rPr>
                <w:rFonts w:asciiTheme="minorHAnsi" w:hAnsiTheme="minorHAnsi" w:cstheme="minorHAnsi"/>
                <w:sz w:val="22"/>
                <w:szCs w:val="22"/>
              </w:rPr>
            </w:pPr>
            <w:r w:rsidRPr="00354F76">
              <w:rPr>
                <w:rFonts w:asciiTheme="minorHAnsi" w:hAnsiTheme="minorHAnsi" w:cstheme="minorHAnsi"/>
                <w:sz w:val="22"/>
                <w:szCs w:val="22"/>
              </w:rPr>
              <w:t>ZAŁĄCZNIKI</w:t>
            </w:r>
          </w:p>
        </w:tc>
      </w:tr>
    </w:tbl>
    <w:p w14:paraId="723BC711" w14:textId="77777777" w:rsidR="007A0659" w:rsidRPr="00354F76" w:rsidRDefault="007A0659" w:rsidP="005C477E">
      <w:pPr>
        <w:pStyle w:val="Default"/>
        <w:spacing w:after="18"/>
        <w:ind w:left="720"/>
        <w:rPr>
          <w:rFonts w:asciiTheme="minorHAnsi" w:hAnsiTheme="minorHAnsi" w:cstheme="minorHAnsi"/>
          <w:color w:val="auto"/>
          <w:sz w:val="22"/>
          <w:szCs w:val="22"/>
          <w:lang w:val="it-IT"/>
        </w:rPr>
      </w:pPr>
    </w:p>
    <w:p w14:paraId="2C5F4C3B" w14:textId="7A79D221" w:rsidR="00147A88" w:rsidRPr="00354F76" w:rsidRDefault="00147A88" w:rsidP="00EE15F7">
      <w:pPr>
        <w:numPr>
          <w:ilvl w:val="0"/>
          <w:numId w:val="12"/>
        </w:numPr>
        <w:suppressAutoHyphens/>
        <w:spacing w:line="276" w:lineRule="auto"/>
        <w:jc w:val="both"/>
        <w:rPr>
          <w:rFonts w:asciiTheme="minorHAnsi" w:hAnsiTheme="minorHAnsi" w:cstheme="minorHAnsi"/>
          <w:bCs/>
          <w:sz w:val="22"/>
          <w:szCs w:val="22"/>
        </w:rPr>
      </w:pPr>
      <w:r w:rsidRPr="00354F76">
        <w:rPr>
          <w:rFonts w:asciiTheme="minorHAnsi" w:hAnsiTheme="minorHAnsi" w:cstheme="minorHAnsi"/>
          <w:bCs/>
          <w:sz w:val="22"/>
          <w:szCs w:val="22"/>
        </w:rPr>
        <w:t>Załącznik nr 1 do Zapytania Ofertowego –</w:t>
      </w:r>
      <w:r w:rsidR="003974FA" w:rsidRPr="00354F76">
        <w:rPr>
          <w:rFonts w:asciiTheme="minorHAnsi" w:hAnsiTheme="minorHAnsi" w:cstheme="minorHAnsi"/>
          <w:bCs/>
          <w:sz w:val="22"/>
          <w:szCs w:val="22"/>
        </w:rPr>
        <w:t xml:space="preserve"> </w:t>
      </w:r>
      <w:r w:rsidRPr="00354F76">
        <w:rPr>
          <w:rFonts w:asciiTheme="minorHAnsi" w:hAnsiTheme="minorHAnsi" w:cstheme="minorHAnsi"/>
          <w:bCs/>
          <w:sz w:val="22"/>
          <w:szCs w:val="22"/>
        </w:rPr>
        <w:t xml:space="preserve">Formularz Oferty </w:t>
      </w:r>
    </w:p>
    <w:p w14:paraId="5EFC4032" w14:textId="63AD84AE" w:rsidR="00147A88" w:rsidRPr="00354F76" w:rsidRDefault="00147A88" w:rsidP="00EE15F7">
      <w:pPr>
        <w:pStyle w:val="Akapitzlist"/>
        <w:numPr>
          <w:ilvl w:val="0"/>
          <w:numId w:val="12"/>
        </w:numPr>
        <w:autoSpaceDE w:val="0"/>
        <w:autoSpaceDN w:val="0"/>
        <w:adjustRightInd w:val="0"/>
        <w:spacing w:after="0" w:line="240" w:lineRule="auto"/>
        <w:jc w:val="both"/>
        <w:rPr>
          <w:rFonts w:cstheme="minorHAnsi"/>
          <w:bCs/>
        </w:rPr>
      </w:pPr>
      <w:r w:rsidRPr="00354F76">
        <w:rPr>
          <w:rFonts w:cstheme="minorHAnsi"/>
          <w:bCs/>
        </w:rPr>
        <w:t xml:space="preserve">Załącznik nr </w:t>
      </w:r>
      <w:r w:rsidR="003974FA" w:rsidRPr="00354F76">
        <w:rPr>
          <w:rFonts w:cstheme="minorHAnsi"/>
          <w:bCs/>
        </w:rPr>
        <w:t>2</w:t>
      </w:r>
      <w:r w:rsidRPr="00354F76">
        <w:rPr>
          <w:rFonts w:cstheme="minorHAnsi"/>
          <w:bCs/>
        </w:rPr>
        <w:t xml:space="preserve"> do Zapytania Ofertowego – Oświadczenia oferenta</w:t>
      </w:r>
    </w:p>
    <w:p w14:paraId="05DEB58B" w14:textId="77777777" w:rsidR="000643EE" w:rsidRPr="00354F76" w:rsidRDefault="000643EE" w:rsidP="00EE15F7">
      <w:pPr>
        <w:pStyle w:val="Akapitzlist"/>
        <w:numPr>
          <w:ilvl w:val="0"/>
          <w:numId w:val="12"/>
        </w:numPr>
        <w:autoSpaceDE w:val="0"/>
        <w:autoSpaceDN w:val="0"/>
        <w:adjustRightInd w:val="0"/>
        <w:spacing w:after="0" w:line="240" w:lineRule="auto"/>
        <w:jc w:val="both"/>
        <w:rPr>
          <w:rFonts w:cstheme="minorHAnsi"/>
          <w:bCs/>
        </w:rPr>
      </w:pPr>
      <w:r w:rsidRPr="00354F76">
        <w:rPr>
          <w:rFonts w:cstheme="minorHAnsi"/>
          <w:bCs/>
        </w:rPr>
        <w:t>Załącznik nr 3 do Zapytania Ofertowego – Wykaz doświadczenia Wykonawcy</w:t>
      </w:r>
    </w:p>
    <w:p w14:paraId="7BB5BB48" w14:textId="77777777" w:rsidR="000643EE" w:rsidRPr="00354F76" w:rsidRDefault="000643EE" w:rsidP="000643EE">
      <w:pPr>
        <w:pStyle w:val="Akapitzlist"/>
        <w:autoSpaceDE w:val="0"/>
        <w:autoSpaceDN w:val="0"/>
        <w:adjustRightInd w:val="0"/>
        <w:spacing w:after="0" w:line="240" w:lineRule="auto"/>
        <w:jc w:val="both"/>
        <w:rPr>
          <w:rFonts w:cstheme="minorHAnsi"/>
          <w:bCs/>
        </w:rPr>
      </w:pPr>
    </w:p>
    <w:p w14:paraId="6EACF739" w14:textId="12C7EBC5" w:rsidR="00CB2CB2" w:rsidRPr="00354F76" w:rsidRDefault="00CB2CB2" w:rsidP="003974FA">
      <w:pPr>
        <w:pStyle w:val="Akapitzlist"/>
        <w:autoSpaceDE w:val="0"/>
        <w:autoSpaceDN w:val="0"/>
        <w:adjustRightInd w:val="0"/>
        <w:spacing w:after="0" w:line="240" w:lineRule="auto"/>
        <w:jc w:val="both"/>
        <w:rPr>
          <w:rFonts w:cstheme="minorHAnsi"/>
        </w:rPr>
      </w:pPr>
    </w:p>
    <w:sectPr w:rsidR="00CB2CB2" w:rsidRPr="00354F76" w:rsidSect="009D3F72">
      <w:headerReference w:type="default" r:id="rId15"/>
      <w:footerReference w:type="default" r:id="rId16"/>
      <w:headerReference w:type="first" r:id="rId17"/>
      <w:footerReference w:type="first" r:id="rId18"/>
      <w:pgSz w:w="11906" w:h="16838"/>
      <w:pgMar w:top="1440" w:right="1080" w:bottom="1440" w:left="1080" w:header="426" w:footer="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łażej Siebers" w:date="2025-12-10T21:01:00Z" w:initials="BS">
    <w:p w14:paraId="722CE350" w14:textId="77777777" w:rsidR="00576707" w:rsidRDefault="00576707">
      <w:pPr>
        <w:pStyle w:val="Tekstkomentarza"/>
      </w:pPr>
      <w:r>
        <w:rPr>
          <w:rStyle w:val="Odwoaniedokomentarza"/>
        </w:rPr>
        <w:annotationRef/>
      </w:r>
      <w:r>
        <w:t xml:space="preserve">Proszę spojrzeć, czy taka zmiana umowy odpowiadałaby Państwa potrzebom, czy konieczne są inne przesłanki albo inne zmiany umowy.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2CE3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0DB18A" w16cex:dateUtc="2026-01-23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2CE350" w16cid:durableId="260DB1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9245D" w14:textId="77777777" w:rsidR="00D70FFD" w:rsidRDefault="00D70FFD" w:rsidP="009B5683">
      <w:r>
        <w:separator/>
      </w:r>
    </w:p>
  </w:endnote>
  <w:endnote w:type="continuationSeparator" w:id="0">
    <w:p w14:paraId="2AA933B9" w14:textId="77777777" w:rsidR="00D70FFD" w:rsidRDefault="00D70FFD" w:rsidP="009B5683">
      <w:r>
        <w:continuationSeparator/>
      </w:r>
    </w:p>
  </w:endnote>
  <w:endnote w:type="continuationNotice" w:id="1">
    <w:p w14:paraId="742C9AE4" w14:textId="77777777" w:rsidR="00D70FFD" w:rsidRDefault="00D70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EE"/>
    <w:family w:val="roman"/>
    <w:pitch w:val="variable"/>
    <w:sig w:usb0="A00002EF" w:usb1="4000204B" w:usb2="00000000"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 Sans">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8"/>
      <w:gridCol w:w="1979"/>
      <w:gridCol w:w="1659"/>
    </w:tblGrid>
    <w:tr w:rsidR="00BC45F0" w14:paraId="2E57E8C4" w14:textId="77777777">
      <w:tc>
        <w:tcPr>
          <w:tcW w:w="6799" w:type="dxa"/>
          <w:vAlign w:val="center"/>
        </w:tcPr>
        <w:p w14:paraId="17ABD87E" w14:textId="77777777" w:rsidR="00BC45F0" w:rsidRPr="00BD2D79" w:rsidRDefault="00BC45F0" w:rsidP="00BC45F0">
          <w:pPr>
            <w:pStyle w:val="Stopka"/>
            <w:jc w:val="center"/>
            <w:rPr>
              <w:rFonts w:asciiTheme="minorHAnsi" w:hAnsiTheme="minorHAnsi" w:cstheme="minorHAnsi"/>
              <w:i/>
              <w:sz w:val="16"/>
              <w:szCs w:val="16"/>
            </w:rPr>
          </w:pPr>
          <w:r w:rsidRPr="00BD2D79">
            <w:rPr>
              <w:rFonts w:asciiTheme="minorHAnsi" w:hAnsiTheme="minorHAnsi" w:cstheme="minorHAnsi"/>
              <w:i/>
              <w:sz w:val="16"/>
              <w:szCs w:val="16"/>
            </w:rPr>
            <w:t xml:space="preserve">Projekt: „Nowoczesne i profesjonalne PSZ = wysoka jakość świadczonych usług” </w:t>
          </w:r>
        </w:p>
        <w:p w14:paraId="369D0575" w14:textId="77777777" w:rsidR="00BC45F0" w:rsidRDefault="00BC45F0" w:rsidP="00BC45F0">
          <w:pPr>
            <w:pStyle w:val="Stopka"/>
            <w:jc w:val="center"/>
            <w:rPr>
              <w:i/>
              <w:sz w:val="16"/>
              <w:szCs w:val="16"/>
            </w:rPr>
          </w:pPr>
          <w:r w:rsidRPr="00BD2D79">
            <w:rPr>
              <w:rFonts w:asciiTheme="minorHAnsi" w:hAnsiTheme="minorHAnsi" w:cstheme="minorHAnsi"/>
              <w:i/>
              <w:sz w:val="16"/>
              <w:szCs w:val="16"/>
            </w:rPr>
            <w:t>nr FERS.01.02-IP.06-0006/24</w:t>
          </w:r>
        </w:p>
      </w:tc>
      <w:tc>
        <w:tcPr>
          <w:tcW w:w="1985" w:type="dxa"/>
          <w:vAlign w:val="center"/>
        </w:tcPr>
        <w:p w14:paraId="40E72F5F" w14:textId="77777777" w:rsidR="00BC45F0" w:rsidRDefault="00BC45F0" w:rsidP="00BC45F0">
          <w:pPr>
            <w:pStyle w:val="Stopka"/>
            <w:jc w:val="center"/>
            <w:rPr>
              <w:i/>
              <w:sz w:val="16"/>
              <w:szCs w:val="16"/>
            </w:rPr>
          </w:pPr>
          <w:r>
            <w:rPr>
              <w:i/>
              <w:noProof/>
              <w:sz w:val="16"/>
              <w:szCs w:val="16"/>
              <w14:ligatures w14:val="standardContextual"/>
            </w:rPr>
            <w:drawing>
              <wp:inline distT="0" distB="0" distL="0" distR="0" wp14:anchorId="7D896192" wp14:editId="1A7118A0">
                <wp:extent cx="1090800" cy="432000"/>
                <wp:effectExtent l="0" t="0" r="0" b="0"/>
                <wp:docPr id="1842826026" name="Obraz 2" descr="Obraz zawierający Czcionka, zrzut ekranu,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974115" name="Obraz 2" descr="Obraz zawierający Czcionka, zrzut ekranu, Grafika, tekst&#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090800" cy="432000"/>
                        </a:xfrm>
                        <a:prstGeom prst="rect">
                          <a:avLst/>
                        </a:prstGeom>
                      </pic:spPr>
                    </pic:pic>
                  </a:graphicData>
                </a:graphic>
              </wp:inline>
            </w:drawing>
          </w:r>
        </w:p>
      </w:tc>
      <w:tc>
        <w:tcPr>
          <w:tcW w:w="1672" w:type="dxa"/>
          <w:vAlign w:val="center"/>
        </w:tcPr>
        <w:p w14:paraId="00112F80" w14:textId="77777777" w:rsidR="00BC45F0" w:rsidRDefault="00BC45F0" w:rsidP="00BC45F0">
          <w:pPr>
            <w:pStyle w:val="Stopka"/>
            <w:jc w:val="center"/>
            <w:rPr>
              <w:i/>
              <w:sz w:val="16"/>
              <w:szCs w:val="16"/>
            </w:rPr>
          </w:pPr>
          <w:r>
            <w:rPr>
              <w:i/>
              <w:noProof/>
              <w:sz w:val="16"/>
              <w:szCs w:val="16"/>
              <w14:ligatures w14:val="standardContextual"/>
            </w:rPr>
            <w:drawing>
              <wp:inline distT="0" distB="0" distL="0" distR="0" wp14:anchorId="7FCA6BE4" wp14:editId="139A0BC2">
                <wp:extent cx="856800" cy="241200"/>
                <wp:effectExtent l="0" t="0" r="635" b="6985"/>
                <wp:docPr id="1312752235" name="Obraz 3" descr="Obraz zawierający Czcionka, tekst, Grafika, zrzut ekranu&#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181806" name="Obraz 3" descr="Obraz zawierający Czcionka, tekst, Grafika, zrzut ekranu&#10;&#10;Zawartość wygenerowana przez sztuczną inteligencję może być niepoprawna."/>
                        <pic:cNvPicPr/>
                      </pic:nvPicPr>
                      <pic:blipFill>
                        <a:blip r:embed="rId2">
                          <a:extLst>
                            <a:ext uri="{28A0092B-C50C-407E-A947-70E740481C1C}">
                              <a14:useLocalDpi xmlns:a14="http://schemas.microsoft.com/office/drawing/2010/main" val="0"/>
                            </a:ext>
                          </a:extLst>
                        </a:blip>
                        <a:stretch>
                          <a:fillRect/>
                        </a:stretch>
                      </pic:blipFill>
                      <pic:spPr>
                        <a:xfrm>
                          <a:off x="0" y="0"/>
                          <a:ext cx="856800" cy="241200"/>
                        </a:xfrm>
                        <a:prstGeom prst="rect">
                          <a:avLst/>
                        </a:prstGeom>
                      </pic:spPr>
                    </pic:pic>
                  </a:graphicData>
                </a:graphic>
              </wp:inline>
            </w:drawing>
          </w:r>
        </w:p>
      </w:tc>
    </w:tr>
  </w:tbl>
  <w:p w14:paraId="7242DE0A" w14:textId="77777777" w:rsidR="002A35A8" w:rsidRPr="00036104" w:rsidRDefault="002A35A8" w:rsidP="00A15F94">
    <w:pPr>
      <w:pStyle w:val="Stopka"/>
      <w:ind w:right="-35" w:hanging="1064"/>
      <w:jc w:val="right"/>
      <w:rPr>
        <w:rFonts w:asciiTheme="minorHAnsi" w:hAnsiTheme="minorHAnsi" w:cstheme="minorHAnsi"/>
        <w:i/>
        <w:sz w:val="16"/>
        <w:szCs w:val="16"/>
      </w:rPr>
    </w:pPr>
    <w:r w:rsidRPr="00036104">
      <w:rPr>
        <w:rFonts w:asciiTheme="minorHAnsi" w:hAnsiTheme="minorHAnsi" w:cstheme="minorHAnsi"/>
        <w:i/>
        <w:sz w:val="16"/>
        <w:szCs w:val="16"/>
      </w:rPr>
      <w:t xml:space="preserve">Strona </w:t>
    </w:r>
    <w:r w:rsidRPr="00036104">
      <w:rPr>
        <w:rFonts w:asciiTheme="minorHAnsi" w:hAnsiTheme="minorHAnsi" w:cstheme="minorHAnsi"/>
        <w:bCs/>
        <w:i/>
        <w:sz w:val="16"/>
        <w:szCs w:val="16"/>
      </w:rPr>
      <w:fldChar w:fldCharType="begin"/>
    </w:r>
    <w:r w:rsidRPr="00036104">
      <w:rPr>
        <w:rFonts w:asciiTheme="minorHAnsi" w:hAnsiTheme="minorHAnsi" w:cstheme="minorHAnsi"/>
        <w:bCs/>
        <w:i/>
        <w:sz w:val="16"/>
        <w:szCs w:val="16"/>
      </w:rPr>
      <w:instrText>PAGE  \* Arabic  \* MERGEFORMAT</w:instrText>
    </w:r>
    <w:r w:rsidRPr="00036104">
      <w:rPr>
        <w:rFonts w:asciiTheme="minorHAnsi" w:hAnsiTheme="minorHAnsi" w:cstheme="minorHAnsi"/>
        <w:bCs/>
        <w:i/>
        <w:sz w:val="16"/>
        <w:szCs w:val="16"/>
      </w:rPr>
      <w:fldChar w:fldCharType="separate"/>
    </w:r>
    <w:r>
      <w:rPr>
        <w:rFonts w:asciiTheme="minorHAnsi" w:hAnsiTheme="minorHAnsi" w:cstheme="minorHAnsi"/>
        <w:bCs/>
        <w:i/>
        <w:sz w:val="16"/>
        <w:szCs w:val="16"/>
      </w:rPr>
      <w:t>1</w:t>
    </w:r>
    <w:r w:rsidRPr="00036104">
      <w:rPr>
        <w:rFonts w:asciiTheme="minorHAnsi" w:hAnsiTheme="minorHAnsi" w:cstheme="minorHAnsi"/>
        <w:bCs/>
        <w:i/>
        <w:sz w:val="16"/>
        <w:szCs w:val="16"/>
      </w:rPr>
      <w:fldChar w:fldCharType="end"/>
    </w:r>
    <w:r w:rsidRPr="00036104">
      <w:rPr>
        <w:rFonts w:asciiTheme="minorHAnsi" w:hAnsiTheme="minorHAnsi" w:cstheme="minorHAnsi"/>
        <w:i/>
        <w:sz w:val="16"/>
        <w:szCs w:val="16"/>
      </w:rPr>
      <w:t xml:space="preserve"> z </w:t>
    </w:r>
    <w:r w:rsidRPr="00036104">
      <w:rPr>
        <w:rFonts w:asciiTheme="minorHAnsi" w:hAnsiTheme="minorHAnsi" w:cstheme="minorHAnsi"/>
        <w:bCs/>
        <w:i/>
        <w:sz w:val="16"/>
        <w:szCs w:val="16"/>
      </w:rPr>
      <w:fldChar w:fldCharType="begin"/>
    </w:r>
    <w:r w:rsidRPr="00036104">
      <w:rPr>
        <w:rFonts w:asciiTheme="minorHAnsi" w:hAnsiTheme="minorHAnsi" w:cstheme="minorHAnsi"/>
        <w:bCs/>
        <w:i/>
        <w:sz w:val="16"/>
        <w:szCs w:val="16"/>
      </w:rPr>
      <w:instrText>NUMPAGES  \* Arabic  \* MERGEFORMAT</w:instrText>
    </w:r>
    <w:r w:rsidRPr="00036104">
      <w:rPr>
        <w:rFonts w:asciiTheme="minorHAnsi" w:hAnsiTheme="minorHAnsi" w:cstheme="minorHAnsi"/>
        <w:bCs/>
        <w:i/>
        <w:sz w:val="16"/>
        <w:szCs w:val="16"/>
      </w:rPr>
      <w:fldChar w:fldCharType="separate"/>
    </w:r>
    <w:r>
      <w:rPr>
        <w:rFonts w:asciiTheme="minorHAnsi" w:hAnsiTheme="minorHAnsi" w:cstheme="minorHAnsi"/>
        <w:bCs/>
        <w:i/>
        <w:sz w:val="16"/>
        <w:szCs w:val="16"/>
      </w:rPr>
      <w:t>8</w:t>
    </w:r>
    <w:r w:rsidRPr="00036104">
      <w:rPr>
        <w:rFonts w:asciiTheme="minorHAnsi" w:hAnsiTheme="minorHAnsi" w:cstheme="minorHAnsi"/>
        <w:bCs/>
        <w:i/>
        <w:sz w:val="16"/>
        <w:szCs w:val="16"/>
      </w:rPr>
      <w:fldChar w:fldCharType="end"/>
    </w:r>
  </w:p>
  <w:p w14:paraId="0A4D0FE2" w14:textId="77777777" w:rsidR="002A35A8" w:rsidRDefault="002A35A8" w:rsidP="009D3F72">
    <w:pPr>
      <w:pStyle w:val="Stopka"/>
    </w:pPr>
  </w:p>
  <w:p w14:paraId="41B71BA1" w14:textId="77777777" w:rsidR="002A35A8" w:rsidRDefault="002A35A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8"/>
      <w:gridCol w:w="1979"/>
      <w:gridCol w:w="1659"/>
    </w:tblGrid>
    <w:tr w:rsidR="00BC45F0" w14:paraId="24D91D77" w14:textId="77777777">
      <w:tc>
        <w:tcPr>
          <w:tcW w:w="6799" w:type="dxa"/>
          <w:vAlign w:val="center"/>
        </w:tcPr>
        <w:p w14:paraId="1A35AF9B" w14:textId="77777777" w:rsidR="00BC45F0" w:rsidRPr="00BD2D79" w:rsidRDefault="00BC45F0" w:rsidP="00BC45F0">
          <w:pPr>
            <w:pStyle w:val="Stopka"/>
            <w:jc w:val="center"/>
            <w:rPr>
              <w:rFonts w:asciiTheme="minorHAnsi" w:hAnsiTheme="minorHAnsi" w:cstheme="minorHAnsi"/>
              <w:i/>
              <w:sz w:val="16"/>
              <w:szCs w:val="16"/>
            </w:rPr>
          </w:pPr>
          <w:r w:rsidRPr="00BD2D79">
            <w:rPr>
              <w:rFonts w:asciiTheme="minorHAnsi" w:hAnsiTheme="minorHAnsi" w:cstheme="minorHAnsi"/>
              <w:i/>
              <w:sz w:val="16"/>
              <w:szCs w:val="16"/>
            </w:rPr>
            <w:t xml:space="preserve">Projekt: „Nowoczesne i profesjonalne PSZ = wysoka jakość świadczonych usług” </w:t>
          </w:r>
        </w:p>
        <w:p w14:paraId="189E94B8" w14:textId="77777777" w:rsidR="00BC45F0" w:rsidRDefault="00BC45F0" w:rsidP="00BC45F0">
          <w:pPr>
            <w:pStyle w:val="Stopka"/>
            <w:jc w:val="center"/>
            <w:rPr>
              <w:i/>
              <w:sz w:val="16"/>
              <w:szCs w:val="16"/>
            </w:rPr>
          </w:pPr>
          <w:r w:rsidRPr="00BD2D79">
            <w:rPr>
              <w:rFonts w:asciiTheme="minorHAnsi" w:hAnsiTheme="minorHAnsi" w:cstheme="minorHAnsi"/>
              <w:i/>
              <w:sz w:val="16"/>
              <w:szCs w:val="16"/>
            </w:rPr>
            <w:t>nr FERS.01.02-IP.06-0006/24</w:t>
          </w:r>
        </w:p>
      </w:tc>
      <w:tc>
        <w:tcPr>
          <w:tcW w:w="1985" w:type="dxa"/>
          <w:vAlign w:val="center"/>
        </w:tcPr>
        <w:p w14:paraId="16BC0E4B" w14:textId="77777777" w:rsidR="00BC45F0" w:rsidRDefault="00BC45F0" w:rsidP="00BC45F0">
          <w:pPr>
            <w:pStyle w:val="Stopka"/>
            <w:jc w:val="center"/>
            <w:rPr>
              <w:i/>
              <w:sz w:val="16"/>
              <w:szCs w:val="16"/>
            </w:rPr>
          </w:pPr>
          <w:r>
            <w:rPr>
              <w:i/>
              <w:noProof/>
              <w:sz w:val="16"/>
              <w:szCs w:val="16"/>
              <w14:ligatures w14:val="standardContextual"/>
            </w:rPr>
            <w:drawing>
              <wp:inline distT="0" distB="0" distL="0" distR="0" wp14:anchorId="384C19F3" wp14:editId="5A8C5033">
                <wp:extent cx="1090800" cy="432000"/>
                <wp:effectExtent l="0" t="0" r="0" b="0"/>
                <wp:docPr id="1839338733" name="Obraz 2" descr="Obraz zawierający Czcionka, zrzut ekranu,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974115" name="Obraz 2" descr="Obraz zawierający Czcionka, zrzut ekranu, Grafika, tekst&#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090800" cy="432000"/>
                        </a:xfrm>
                        <a:prstGeom prst="rect">
                          <a:avLst/>
                        </a:prstGeom>
                      </pic:spPr>
                    </pic:pic>
                  </a:graphicData>
                </a:graphic>
              </wp:inline>
            </w:drawing>
          </w:r>
        </w:p>
      </w:tc>
      <w:tc>
        <w:tcPr>
          <w:tcW w:w="1672" w:type="dxa"/>
          <w:vAlign w:val="center"/>
        </w:tcPr>
        <w:p w14:paraId="477D169B" w14:textId="77777777" w:rsidR="00BC45F0" w:rsidRDefault="00BC45F0" w:rsidP="00BC45F0">
          <w:pPr>
            <w:pStyle w:val="Stopka"/>
            <w:jc w:val="center"/>
            <w:rPr>
              <w:i/>
              <w:sz w:val="16"/>
              <w:szCs w:val="16"/>
            </w:rPr>
          </w:pPr>
          <w:r>
            <w:rPr>
              <w:i/>
              <w:noProof/>
              <w:sz w:val="16"/>
              <w:szCs w:val="16"/>
              <w14:ligatures w14:val="standardContextual"/>
            </w:rPr>
            <w:drawing>
              <wp:inline distT="0" distB="0" distL="0" distR="0" wp14:anchorId="53ED94F6" wp14:editId="5C787270">
                <wp:extent cx="856800" cy="241200"/>
                <wp:effectExtent l="0" t="0" r="635" b="6985"/>
                <wp:docPr id="2041948421" name="Obraz 3" descr="Obraz zawierający Czcionka, tekst, Grafika, zrzut ekranu&#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181806" name="Obraz 3" descr="Obraz zawierający Czcionka, tekst, Grafika, zrzut ekranu&#10;&#10;Zawartość wygenerowana przez sztuczną inteligencję może być niepoprawna."/>
                        <pic:cNvPicPr/>
                      </pic:nvPicPr>
                      <pic:blipFill>
                        <a:blip r:embed="rId2">
                          <a:extLst>
                            <a:ext uri="{28A0092B-C50C-407E-A947-70E740481C1C}">
                              <a14:useLocalDpi xmlns:a14="http://schemas.microsoft.com/office/drawing/2010/main" val="0"/>
                            </a:ext>
                          </a:extLst>
                        </a:blip>
                        <a:stretch>
                          <a:fillRect/>
                        </a:stretch>
                      </pic:blipFill>
                      <pic:spPr>
                        <a:xfrm>
                          <a:off x="0" y="0"/>
                          <a:ext cx="856800" cy="241200"/>
                        </a:xfrm>
                        <a:prstGeom prst="rect">
                          <a:avLst/>
                        </a:prstGeom>
                      </pic:spPr>
                    </pic:pic>
                  </a:graphicData>
                </a:graphic>
              </wp:inline>
            </w:drawing>
          </w:r>
        </w:p>
      </w:tc>
    </w:tr>
  </w:tbl>
  <w:p w14:paraId="31B40E25" w14:textId="77777777" w:rsidR="002A35A8" w:rsidRDefault="002A35A8" w:rsidP="00165D3A">
    <w:pPr>
      <w:autoSpaceDE w:val="0"/>
      <w:autoSpaceDN w:val="0"/>
      <w:adjustRightInd w:val="0"/>
      <w:jc w:val="center"/>
      <w:rPr>
        <w:rFonts w:asciiTheme="minorHAnsi" w:hAnsiTheme="minorHAnsi" w:cs="Arial"/>
        <w:i/>
        <w:sz w:val="14"/>
        <w:szCs w:val="14"/>
      </w:rPr>
    </w:pPr>
  </w:p>
  <w:p w14:paraId="3A5B7329" w14:textId="59FAF481" w:rsidR="002A35A8" w:rsidRPr="00036104" w:rsidRDefault="002A35A8" w:rsidP="00A15F94">
    <w:pPr>
      <w:pStyle w:val="Stopka"/>
      <w:ind w:right="107" w:hanging="1064"/>
      <w:jc w:val="right"/>
      <w:rPr>
        <w:rFonts w:asciiTheme="minorHAnsi" w:hAnsiTheme="minorHAnsi" w:cstheme="minorHAnsi"/>
        <w:i/>
        <w:sz w:val="16"/>
        <w:szCs w:val="16"/>
      </w:rPr>
    </w:pPr>
    <w:r w:rsidRPr="00036104">
      <w:rPr>
        <w:rFonts w:asciiTheme="minorHAnsi" w:hAnsiTheme="minorHAnsi" w:cstheme="minorHAnsi"/>
        <w:i/>
        <w:sz w:val="16"/>
        <w:szCs w:val="16"/>
      </w:rPr>
      <w:t xml:space="preserve">Strona </w:t>
    </w:r>
    <w:r w:rsidRPr="00036104">
      <w:rPr>
        <w:rFonts w:asciiTheme="minorHAnsi" w:hAnsiTheme="minorHAnsi" w:cstheme="minorHAnsi"/>
        <w:bCs/>
        <w:i/>
        <w:sz w:val="16"/>
        <w:szCs w:val="16"/>
      </w:rPr>
      <w:fldChar w:fldCharType="begin"/>
    </w:r>
    <w:r w:rsidRPr="00036104">
      <w:rPr>
        <w:rFonts w:asciiTheme="minorHAnsi" w:hAnsiTheme="minorHAnsi" w:cstheme="minorHAnsi"/>
        <w:bCs/>
        <w:i/>
        <w:sz w:val="16"/>
        <w:szCs w:val="16"/>
      </w:rPr>
      <w:instrText>PAGE  \* Arabic  \* MERGEFORMAT</w:instrText>
    </w:r>
    <w:r w:rsidRPr="00036104">
      <w:rPr>
        <w:rFonts w:asciiTheme="minorHAnsi" w:hAnsiTheme="minorHAnsi" w:cstheme="minorHAnsi"/>
        <w:bCs/>
        <w:i/>
        <w:sz w:val="16"/>
        <w:szCs w:val="16"/>
      </w:rPr>
      <w:fldChar w:fldCharType="separate"/>
    </w:r>
    <w:r w:rsidRPr="00036104">
      <w:rPr>
        <w:rFonts w:asciiTheme="minorHAnsi" w:hAnsiTheme="minorHAnsi" w:cstheme="minorHAnsi"/>
        <w:bCs/>
        <w:i/>
        <w:noProof/>
        <w:sz w:val="16"/>
        <w:szCs w:val="16"/>
      </w:rPr>
      <w:t>1</w:t>
    </w:r>
    <w:r w:rsidRPr="00036104">
      <w:rPr>
        <w:rFonts w:asciiTheme="minorHAnsi" w:hAnsiTheme="minorHAnsi" w:cstheme="minorHAnsi"/>
        <w:bCs/>
        <w:i/>
        <w:sz w:val="16"/>
        <w:szCs w:val="16"/>
      </w:rPr>
      <w:fldChar w:fldCharType="end"/>
    </w:r>
    <w:r w:rsidRPr="00036104">
      <w:rPr>
        <w:rFonts w:asciiTheme="minorHAnsi" w:hAnsiTheme="minorHAnsi" w:cstheme="minorHAnsi"/>
        <w:i/>
        <w:sz w:val="16"/>
        <w:szCs w:val="16"/>
      </w:rPr>
      <w:t xml:space="preserve"> z </w:t>
    </w:r>
    <w:r w:rsidRPr="00036104">
      <w:rPr>
        <w:rFonts w:asciiTheme="minorHAnsi" w:hAnsiTheme="minorHAnsi" w:cstheme="minorHAnsi"/>
        <w:bCs/>
        <w:i/>
        <w:sz w:val="16"/>
        <w:szCs w:val="16"/>
      </w:rPr>
      <w:fldChar w:fldCharType="begin"/>
    </w:r>
    <w:r w:rsidRPr="00036104">
      <w:rPr>
        <w:rFonts w:asciiTheme="minorHAnsi" w:hAnsiTheme="minorHAnsi" w:cstheme="minorHAnsi"/>
        <w:bCs/>
        <w:i/>
        <w:sz w:val="16"/>
        <w:szCs w:val="16"/>
      </w:rPr>
      <w:instrText>NUMPAGES  \* Arabic  \* MERGEFORMAT</w:instrText>
    </w:r>
    <w:r w:rsidRPr="00036104">
      <w:rPr>
        <w:rFonts w:asciiTheme="minorHAnsi" w:hAnsiTheme="minorHAnsi" w:cstheme="minorHAnsi"/>
        <w:bCs/>
        <w:i/>
        <w:sz w:val="16"/>
        <w:szCs w:val="16"/>
      </w:rPr>
      <w:fldChar w:fldCharType="separate"/>
    </w:r>
    <w:r w:rsidRPr="00036104">
      <w:rPr>
        <w:rFonts w:asciiTheme="minorHAnsi" w:hAnsiTheme="minorHAnsi" w:cstheme="minorHAnsi"/>
        <w:bCs/>
        <w:i/>
        <w:noProof/>
        <w:sz w:val="16"/>
        <w:szCs w:val="16"/>
      </w:rPr>
      <w:t>10</w:t>
    </w:r>
    <w:r w:rsidRPr="00036104">
      <w:rPr>
        <w:rFonts w:asciiTheme="minorHAnsi" w:hAnsiTheme="minorHAnsi" w:cstheme="minorHAnsi"/>
        <w:bCs/>
        <w:i/>
        <w:sz w:val="16"/>
        <w:szCs w:val="16"/>
      </w:rPr>
      <w:fldChar w:fldCharType="end"/>
    </w:r>
  </w:p>
  <w:p w14:paraId="615DCD4D" w14:textId="77777777" w:rsidR="002A35A8" w:rsidRDefault="002A35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C354F" w14:textId="77777777" w:rsidR="00D70FFD" w:rsidRDefault="00D70FFD" w:rsidP="009B5683">
      <w:r>
        <w:separator/>
      </w:r>
    </w:p>
  </w:footnote>
  <w:footnote w:type="continuationSeparator" w:id="0">
    <w:p w14:paraId="488FA0FB" w14:textId="77777777" w:rsidR="00D70FFD" w:rsidRDefault="00D70FFD" w:rsidP="009B5683">
      <w:r>
        <w:continuationSeparator/>
      </w:r>
    </w:p>
  </w:footnote>
  <w:footnote w:type="continuationNotice" w:id="1">
    <w:p w14:paraId="5A7BE3AA" w14:textId="77777777" w:rsidR="00D70FFD" w:rsidRDefault="00D70F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8554" w14:textId="77777777" w:rsidR="002A35A8" w:rsidRDefault="002A35A8">
    <w:pPr>
      <w:pStyle w:val="Nagwek"/>
    </w:pPr>
  </w:p>
  <w:p w14:paraId="4212ACAD" w14:textId="77777777" w:rsidR="002A35A8" w:rsidRDefault="002A35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6"/>
      <w:gridCol w:w="2265"/>
      <w:gridCol w:w="2436"/>
      <w:gridCol w:w="2266"/>
    </w:tblGrid>
    <w:tr w:rsidR="002A35A8" w14:paraId="5DFEF440" w14:textId="77777777" w:rsidTr="002A35A8">
      <w:trPr>
        <w:jc w:val="center"/>
      </w:trPr>
      <w:tc>
        <w:tcPr>
          <w:tcW w:w="2265" w:type="dxa"/>
          <w:vAlign w:val="center"/>
        </w:tcPr>
        <w:p w14:paraId="4A33F595" w14:textId="32E4814B" w:rsidR="002A35A8" w:rsidRDefault="002A35A8" w:rsidP="00A4371E">
          <w:pPr>
            <w:pStyle w:val="Nagwek"/>
            <w:jc w:val="center"/>
          </w:pPr>
          <w:bookmarkStart w:id="2" w:name="_Hlk164080701"/>
          <w:r>
            <w:rPr>
              <w:noProof/>
            </w:rPr>
            <w:drawing>
              <wp:inline distT="0" distB="0" distL="0" distR="0" wp14:anchorId="18ED1A69" wp14:editId="5B1AFBD8">
                <wp:extent cx="1332000" cy="543600"/>
                <wp:effectExtent l="0" t="0" r="1905" b="8890"/>
                <wp:docPr id="109" name="Obraz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_dla_Rozwoju_Spolecznego_RGB-1.jpg"/>
                        <pic:cNvPicPr/>
                      </pic:nvPicPr>
                      <pic:blipFill>
                        <a:blip r:embed="rId1">
                          <a:extLst>
                            <a:ext uri="{28A0092B-C50C-407E-A947-70E740481C1C}">
                              <a14:useLocalDpi xmlns:a14="http://schemas.microsoft.com/office/drawing/2010/main" val="0"/>
                            </a:ext>
                          </a:extLst>
                        </a:blip>
                        <a:stretch>
                          <a:fillRect/>
                        </a:stretch>
                      </pic:blipFill>
                      <pic:spPr>
                        <a:xfrm>
                          <a:off x="0" y="0"/>
                          <a:ext cx="1332000" cy="543600"/>
                        </a:xfrm>
                        <a:prstGeom prst="rect">
                          <a:avLst/>
                        </a:prstGeom>
                      </pic:spPr>
                    </pic:pic>
                  </a:graphicData>
                </a:graphic>
              </wp:inline>
            </w:drawing>
          </w:r>
        </w:p>
      </w:tc>
      <w:tc>
        <w:tcPr>
          <w:tcW w:w="2265" w:type="dxa"/>
          <w:vAlign w:val="center"/>
        </w:tcPr>
        <w:p w14:paraId="466139FB" w14:textId="77777777" w:rsidR="002A35A8" w:rsidRDefault="002A35A8" w:rsidP="00A4371E">
          <w:pPr>
            <w:pStyle w:val="Nagwek"/>
            <w:jc w:val="center"/>
          </w:pPr>
          <w:r>
            <w:rPr>
              <w:noProof/>
            </w:rPr>
            <w:drawing>
              <wp:inline distT="0" distB="0" distL="0" distR="0" wp14:anchorId="353C752C" wp14:editId="6B67DB72">
                <wp:extent cx="1180800" cy="450000"/>
                <wp:effectExtent l="0" t="0" r="635" b="7620"/>
                <wp:docPr id="110" name="Obraz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RP_Poziom_Linia_Zamykająca_RGB.jpg"/>
                        <pic:cNvPicPr/>
                      </pic:nvPicPr>
                      <pic:blipFill>
                        <a:blip r:embed="rId2">
                          <a:extLst>
                            <a:ext uri="{28A0092B-C50C-407E-A947-70E740481C1C}">
                              <a14:useLocalDpi xmlns:a14="http://schemas.microsoft.com/office/drawing/2010/main" val="0"/>
                            </a:ext>
                          </a:extLst>
                        </a:blip>
                        <a:stretch>
                          <a:fillRect/>
                        </a:stretch>
                      </pic:blipFill>
                      <pic:spPr>
                        <a:xfrm>
                          <a:off x="0" y="0"/>
                          <a:ext cx="1180800" cy="450000"/>
                        </a:xfrm>
                        <a:prstGeom prst="rect">
                          <a:avLst/>
                        </a:prstGeom>
                      </pic:spPr>
                    </pic:pic>
                  </a:graphicData>
                </a:graphic>
              </wp:inline>
            </w:drawing>
          </w:r>
        </w:p>
      </w:tc>
      <w:tc>
        <w:tcPr>
          <w:tcW w:w="2266" w:type="dxa"/>
          <w:tcBorders>
            <w:right w:val="single" w:sz="4" w:space="0" w:color="auto"/>
          </w:tcBorders>
          <w:vAlign w:val="center"/>
        </w:tcPr>
        <w:p w14:paraId="1AFA3EC2" w14:textId="77777777" w:rsidR="002A35A8" w:rsidRDefault="002A35A8" w:rsidP="00A4371E">
          <w:pPr>
            <w:pStyle w:val="Nagwek"/>
            <w:jc w:val="center"/>
          </w:pPr>
          <w:r>
            <w:rPr>
              <w:noProof/>
            </w:rPr>
            <w:drawing>
              <wp:inline distT="0" distB="0" distL="0" distR="0" wp14:anchorId="0A5A82AD" wp14:editId="4D53EDCE">
                <wp:extent cx="1407600" cy="450000"/>
                <wp:effectExtent l="0" t="0" r="2540" b="7620"/>
                <wp:docPr id="111" name="Obraz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nak_UE_polski_poziom_kolor_RGB.jpg"/>
                        <pic:cNvPicPr/>
                      </pic:nvPicPr>
                      <pic:blipFill>
                        <a:blip r:embed="rId3">
                          <a:extLst>
                            <a:ext uri="{28A0092B-C50C-407E-A947-70E740481C1C}">
                              <a14:useLocalDpi xmlns:a14="http://schemas.microsoft.com/office/drawing/2010/main" val="0"/>
                            </a:ext>
                          </a:extLst>
                        </a:blip>
                        <a:stretch>
                          <a:fillRect/>
                        </a:stretch>
                      </pic:blipFill>
                      <pic:spPr>
                        <a:xfrm>
                          <a:off x="0" y="0"/>
                          <a:ext cx="1407600" cy="450000"/>
                        </a:xfrm>
                        <a:prstGeom prst="rect">
                          <a:avLst/>
                        </a:prstGeom>
                      </pic:spPr>
                    </pic:pic>
                  </a:graphicData>
                </a:graphic>
              </wp:inline>
            </w:drawing>
          </w:r>
        </w:p>
      </w:tc>
      <w:tc>
        <w:tcPr>
          <w:tcW w:w="2266" w:type="dxa"/>
          <w:tcBorders>
            <w:left w:val="single" w:sz="4" w:space="0" w:color="auto"/>
          </w:tcBorders>
        </w:tcPr>
        <w:p w14:paraId="0D465386" w14:textId="52831179" w:rsidR="002A35A8" w:rsidRDefault="002A35A8" w:rsidP="00A4371E">
          <w:pPr>
            <w:pStyle w:val="Nagwek"/>
            <w:jc w:val="center"/>
          </w:pPr>
          <w:r>
            <w:rPr>
              <w:noProof/>
            </w:rPr>
            <w:drawing>
              <wp:inline distT="0" distB="0" distL="0" distR="0" wp14:anchorId="27D6D234" wp14:editId="774ACA9C">
                <wp:extent cx="954000" cy="954000"/>
                <wp:effectExtent l="0" t="0" r="0" b="0"/>
                <wp:docPr id="112" name="Obraz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50x150_logo_WSBMerito_Poznan.jpg"/>
                        <pic:cNvPicPr/>
                      </pic:nvPicPr>
                      <pic:blipFill>
                        <a:blip r:embed="rId4">
                          <a:extLst>
                            <a:ext uri="{28A0092B-C50C-407E-A947-70E740481C1C}">
                              <a14:useLocalDpi xmlns:a14="http://schemas.microsoft.com/office/drawing/2010/main" val="0"/>
                            </a:ext>
                          </a:extLst>
                        </a:blip>
                        <a:stretch>
                          <a:fillRect/>
                        </a:stretch>
                      </pic:blipFill>
                      <pic:spPr>
                        <a:xfrm>
                          <a:off x="0" y="0"/>
                          <a:ext cx="954000" cy="954000"/>
                        </a:xfrm>
                        <a:prstGeom prst="rect">
                          <a:avLst/>
                        </a:prstGeom>
                      </pic:spPr>
                    </pic:pic>
                  </a:graphicData>
                </a:graphic>
              </wp:inline>
            </w:drawing>
          </w:r>
        </w:p>
      </w:tc>
    </w:tr>
    <w:bookmarkEnd w:id="2"/>
  </w:tbl>
  <w:p w14:paraId="44AE1919" w14:textId="77777777" w:rsidR="002A35A8" w:rsidRDefault="002A35A8" w:rsidP="00DB34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caps w:val="0"/>
        <w:smallCaps w:val="0"/>
        <w:color w:val="000000"/>
        <w:spacing w:val="0"/>
        <w:sz w:val="24"/>
        <w:szCs w:val="24"/>
        <w:bdr w:val="none" w:sz="0" w:space="0" w:color="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000000"/>
        <w:spacing w:val="0"/>
        <w:sz w:val="24"/>
        <w:szCs w:val="24"/>
        <w:bdr w:val="none" w:sz="0" w:space="0" w:color="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000000"/>
        <w:spacing w:val="0"/>
        <w:sz w:val="24"/>
        <w:szCs w:val="24"/>
        <w:bdr w:val="none" w:sz="0" w:space="0" w:color="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singleLevel"/>
    <w:tmpl w:val="00000005"/>
    <w:name w:val="WW8Num5"/>
    <w:lvl w:ilvl="0">
      <w:start w:val="1"/>
      <w:numFmt w:val="lowerLetter"/>
      <w:lvlText w:val="%1)"/>
      <w:lvlJc w:val="left"/>
      <w:pPr>
        <w:tabs>
          <w:tab w:val="num" w:pos="786"/>
        </w:tabs>
        <w:ind w:left="786" w:hanging="360"/>
      </w:pPr>
      <w:rPr>
        <w:rFonts w:hint="default"/>
        <w:b/>
      </w:rPr>
    </w:lvl>
  </w:abstractNum>
  <w:abstractNum w:abstractNumId="2" w15:restartNumberingAfterBreak="0">
    <w:nsid w:val="00000007"/>
    <w:multiLevelType w:val="singleLevel"/>
    <w:tmpl w:val="7DB8955E"/>
    <w:name w:val="WW8Num7"/>
    <w:lvl w:ilvl="0">
      <w:start w:val="1"/>
      <w:numFmt w:val="lowerLetter"/>
      <w:lvlText w:val="%1)"/>
      <w:lvlJc w:val="left"/>
      <w:pPr>
        <w:tabs>
          <w:tab w:val="num" w:pos="786"/>
        </w:tabs>
        <w:ind w:left="786" w:hanging="360"/>
      </w:pPr>
      <w:rPr>
        <w:rFonts w:hint="default"/>
        <w:b/>
      </w:rPr>
    </w:lvl>
  </w:abstractNum>
  <w:abstractNum w:abstractNumId="3" w15:restartNumberingAfterBreak="0">
    <w:nsid w:val="0000000E"/>
    <w:multiLevelType w:val="singleLevel"/>
    <w:tmpl w:val="5EEC079C"/>
    <w:name w:val="WW8Num14"/>
    <w:lvl w:ilvl="0">
      <w:start w:val="1"/>
      <w:numFmt w:val="lowerLetter"/>
      <w:lvlText w:val="%1)"/>
      <w:lvlJc w:val="left"/>
      <w:pPr>
        <w:tabs>
          <w:tab w:val="num" w:pos="786"/>
        </w:tabs>
        <w:ind w:left="786" w:hanging="360"/>
      </w:pPr>
      <w:rPr>
        <w:rFonts w:asciiTheme="minorHAnsi" w:hAnsiTheme="minorHAnsi" w:cstheme="minorHAnsi" w:hint="default"/>
        <w:b/>
        <w:sz w:val="20"/>
        <w:szCs w:val="20"/>
      </w:rPr>
    </w:lvl>
  </w:abstractNum>
  <w:abstractNum w:abstractNumId="4" w15:restartNumberingAfterBreak="0">
    <w:nsid w:val="0000000F"/>
    <w:multiLevelType w:val="singleLevel"/>
    <w:tmpl w:val="0000000F"/>
    <w:name w:val="WW8Num15"/>
    <w:lvl w:ilvl="0">
      <w:start w:val="1"/>
      <w:numFmt w:val="lowerLetter"/>
      <w:lvlText w:val="%1)"/>
      <w:lvlJc w:val="left"/>
      <w:pPr>
        <w:tabs>
          <w:tab w:val="num" w:pos="786"/>
        </w:tabs>
        <w:ind w:left="786" w:hanging="360"/>
      </w:pPr>
      <w:rPr>
        <w:rFonts w:hint="default"/>
        <w:b/>
        <w:bCs/>
      </w:rPr>
    </w:lvl>
  </w:abstractNum>
  <w:abstractNum w:abstractNumId="5" w15:restartNumberingAfterBreak="0">
    <w:nsid w:val="00000010"/>
    <w:multiLevelType w:val="singleLevel"/>
    <w:tmpl w:val="93860026"/>
    <w:name w:val="WW8Num16"/>
    <w:lvl w:ilvl="0">
      <w:start w:val="1"/>
      <w:numFmt w:val="lowerLetter"/>
      <w:lvlText w:val="%1)"/>
      <w:lvlJc w:val="left"/>
      <w:pPr>
        <w:tabs>
          <w:tab w:val="num" w:pos="786"/>
        </w:tabs>
        <w:ind w:left="786" w:hanging="360"/>
      </w:pPr>
      <w:rPr>
        <w:rFonts w:asciiTheme="minorHAnsi" w:hAnsiTheme="minorHAnsi" w:cstheme="minorHAnsi" w:hint="default"/>
        <w:b/>
        <w:sz w:val="20"/>
        <w:szCs w:val="20"/>
      </w:rPr>
    </w:lvl>
  </w:abstractNum>
  <w:abstractNum w:abstractNumId="6" w15:restartNumberingAfterBreak="0">
    <w:nsid w:val="00000011"/>
    <w:multiLevelType w:val="singleLevel"/>
    <w:tmpl w:val="A88A4C3C"/>
    <w:name w:val="WW8Num17"/>
    <w:lvl w:ilvl="0">
      <w:start w:val="1"/>
      <w:numFmt w:val="lowerLetter"/>
      <w:lvlText w:val="%1)"/>
      <w:lvlJc w:val="left"/>
      <w:pPr>
        <w:tabs>
          <w:tab w:val="num" w:pos="786"/>
        </w:tabs>
        <w:ind w:left="786" w:hanging="360"/>
      </w:pPr>
      <w:rPr>
        <w:rFonts w:hint="default"/>
        <w:b/>
        <w:sz w:val="20"/>
        <w:szCs w:val="20"/>
      </w:rPr>
    </w:lvl>
  </w:abstractNum>
  <w:abstractNum w:abstractNumId="7" w15:restartNumberingAfterBreak="0">
    <w:nsid w:val="00000012"/>
    <w:multiLevelType w:val="singleLevel"/>
    <w:tmpl w:val="9988747A"/>
    <w:name w:val="WW8Num18"/>
    <w:lvl w:ilvl="0">
      <w:start w:val="1"/>
      <w:numFmt w:val="lowerLetter"/>
      <w:lvlText w:val="%1)"/>
      <w:lvlJc w:val="left"/>
      <w:pPr>
        <w:tabs>
          <w:tab w:val="num" w:pos="786"/>
        </w:tabs>
        <w:ind w:left="786" w:hanging="360"/>
      </w:pPr>
      <w:rPr>
        <w:rFonts w:hint="default"/>
        <w:b/>
      </w:rPr>
    </w:lvl>
  </w:abstractNum>
  <w:abstractNum w:abstractNumId="8" w15:restartNumberingAfterBreak="0">
    <w:nsid w:val="00000013"/>
    <w:multiLevelType w:val="singleLevel"/>
    <w:tmpl w:val="4704CC0E"/>
    <w:name w:val="WW8Num19"/>
    <w:lvl w:ilvl="0">
      <w:start w:val="1"/>
      <w:numFmt w:val="lowerLetter"/>
      <w:lvlText w:val="%1)"/>
      <w:lvlJc w:val="left"/>
      <w:pPr>
        <w:tabs>
          <w:tab w:val="num" w:pos="786"/>
        </w:tabs>
        <w:ind w:left="786" w:hanging="360"/>
      </w:pPr>
      <w:rPr>
        <w:rFonts w:hint="default"/>
        <w:b/>
      </w:rPr>
    </w:lvl>
  </w:abstractNum>
  <w:abstractNum w:abstractNumId="9" w15:restartNumberingAfterBreak="0">
    <w:nsid w:val="00000014"/>
    <w:multiLevelType w:val="singleLevel"/>
    <w:tmpl w:val="00000014"/>
    <w:name w:val="WW8Num20"/>
    <w:lvl w:ilvl="0">
      <w:start w:val="1"/>
      <w:numFmt w:val="lowerLetter"/>
      <w:lvlText w:val="%1)"/>
      <w:lvlJc w:val="left"/>
      <w:pPr>
        <w:tabs>
          <w:tab w:val="num" w:pos="786"/>
        </w:tabs>
        <w:ind w:left="786" w:hanging="360"/>
      </w:pPr>
      <w:rPr>
        <w:b/>
      </w:rPr>
    </w:lvl>
  </w:abstractNum>
  <w:abstractNum w:abstractNumId="10" w15:restartNumberingAfterBreak="0">
    <w:nsid w:val="00000015"/>
    <w:multiLevelType w:val="singleLevel"/>
    <w:tmpl w:val="00000015"/>
    <w:name w:val="WW8Num21"/>
    <w:lvl w:ilvl="0">
      <w:start w:val="1"/>
      <w:numFmt w:val="lowerLetter"/>
      <w:lvlText w:val="%1)"/>
      <w:lvlJc w:val="left"/>
      <w:pPr>
        <w:tabs>
          <w:tab w:val="num" w:pos="786"/>
        </w:tabs>
        <w:ind w:left="786" w:hanging="360"/>
      </w:pPr>
      <w:rPr>
        <w:rFonts w:hint="default"/>
        <w:b/>
        <w:color w:val="000000"/>
        <w:sz w:val="20"/>
        <w:szCs w:val="20"/>
      </w:rPr>
    </w:lvl>
  </w:abstractNum>
  <w:abstractNum w:abstractNumId="11" w15:restartNumberingAfterBreak="0">
    <w:nsid w:val="00000016"/>
    <w:multiLevelType w:val="singleLevel"/>
    <w:tmpl w:val="4D88AC7A"/>
    <w:name w:val="WW8Num22"/>
    <w:lvl w:ilvl="0">
      <w:start w:val="1"/>
      <w:numFmt w:val="lowerLetter"/>
      <w:lvlText w:val="%1)"/>
      <w:lvlJc w:val="left"/>
      <w:pPr>
        <w:tabs>
          <w:tab w:val="num" w:pos="786"/>
        </w:tabs>
        <w:ind w:left="786" w:hanging="360"/>
      </w:pPr>
      <w:rPr>
        <w:rFonts w:asciiTheme="minorHAnsi" w:hAnsiTheme="minorHAnsi" w:cstheme="minorHAnsi" w:hint="default"/>
        <w:b/>
        <w:sz w:val="20"/>
        <w:szCs w:val="20"/>
      </w:rPr>
    </w:lvl>
  </w:abstractNum>
  <w:abstractNum w:abstractNumId="12" w15:restartNumberingAfterBreak="0">
    <w:nsid w:val="00000017"/>
    <w:multiLevelType w:val="singleLevel"/>
    <w:tmpl w:val="CBDE81C0"/>
    <w:name w:val="WW8Num23"/>
    <w:lvl w:ilvl="0">
      <w:start w:val="1"/>
      <w:numFmt w:val="lowerLetter"/>
      <w:lvlText w:val="%1)"/>
      <w:lvlJc w:val="left"/>
      <w:pPr>
        <w:tabs>
          <w:tab w:val="num" w:pos="786"/>
        </w:tabs>
        <w:ind w:left="786" w:hanging="360"/>
      </w:pPr>
      <w:rPr>
        <w:rFonts w:hint="default"/>
        <w:b/>
        <w:sz w:val="20"/>
        <w:szCs w:val="20"/>
      </w:rPr>
    </w:lvl>
  </w:abstractNum>
  <w:abstractNum w:abstractNumId="13" w15:restartNumberingAfterBreak="0">
    <w:nsid w:val="00000018"/>
    <w:multiLevelType w:val="singleLevel"/>
    <w:tmpl w:val="F5AEB4C0"/>
    <w:name w:val="WW8Num24"/>
    <w:lvl w:ilvl="0">
      <w:start w:val="1"/>
      <w:numFmt w:val="lowerLetter"/>
      <w:lvlText w:val="%1)"/>
      <w:lvlJc w:val="left"/>
      <w:pPr>
        <w:tabs>
          <w:tab w:val="num" w:pos="786"/>
        </w:tabs>
        <w:ind w:left="786" w:hanging="360"/>
      </w:pPr>
      <w:rPr>
        <w:b/>
      </w:rPr>
    </w:lvl>
  </w:abstractNum>
  <w:abstractNum w:abstractNumId="14" w15:restartNumberingAfterBreak="0">
    <w:nsid w:val="0000001A"/>
    <w:multiLevelType w:val="singleLevel"/>
    <w:tmpl w:val="40B26E3C"/>
    <w:name w:val="WW8Num26"/>
    <w:lvl w:ilvl="0">
      <w:start w:val="1"/>
      <w:numFmt w:val="lowerLetter"/>
      <w:lvlText w:val="%1)"/>
      <w:lvlJc w:val="left"/>
      <w:pPr>
        <w:tabs>
          <w:tab w:val="num" w:pos="786"/>
        </w:tabs>
        <w:ind w:left="786" w:hanging="360"/>
      </w:pPr>
      <w:rPr>
        <w:rFonts w:hint="default"/>
        <w:b/>
        <w:sz w:val="20"/>
        <w:szCs w:val="20"/>
      </w:rPr>
    </w:lvl>
  </w:abstractNum>
  <w:abstractNum w:abstractNumId="15" w15:restartNumberingAfterBreak="0">
    <w:nsid w:val="0000001B"/>
    <w:multiLevelType w:val="singleLevel"/>
    <w:tmpl w:val="0000001B"/>
    <w:name w:val="WW8Num27"/>
    <w:lvl w:ilvl="0">
      <w:start w:val="1"/>
      <w:numFmt w:val="lowerLetter"/>
      <w:lvlText w:val="%1)"/>
      <w:lvlJc w:val="left"/>
      <w:pPr>
        <w:tabs>
          <w:tab w:val="num" w:pos="786"/>
        </w:tabs>
        <w:ind w:left="786" w:hanging="360"/>
      </w:pPr>
      <w:rPr>
        <w:rFonts w:hint="default"/>
        <w:b/>
        <w:kern w:val="1"/>
      </w:rPr>
    </w:lvl>
  </w:abstractNum>
  <w:abstractNum w:abstractNumId="16" w15:restartNumberingAfterBreak="0">
    <w:nsid w:val="0000001C"/>
    <w:multiLevelType w:val="singleLevel"/>
    <w:tmpl w:val="0000001C"/>
    <w:name w:val="WW8Num28"/>
    <w:lvl w:ilvl="0">
      <w:start w:val="1"/>
      <w:numFmt w:val="lowerLetter"/>
      <w:lvlText w:val="%1)"/>
      <w:lvlJc w:val="left"/>
      <w:pPr>
        <w:tabs>
          <w:tab w:val="num" w:pos="786"/>
        </w:tabs>
        <w:ind w:left="786" w:hanging="360"/>
      </w:pPr>
      <w:rPr>
        <w:b/>
      </w:rPr>
    </w:lvl>
  </w:abstractNum>
  <w:abstractNum w:abstractNumId="17" w15:restartNumberingAfterBreak="0">
    <w:nsid w:val="0000001D"/>
    <w:multiLevelType w:val="singleLevel"/>
    <w:tmpl w:val="30BAAE50"/>
    <w:name w:val="WW8Num29"/>
    <w:lvl w:ilvl="0">
      <w:start w:val="1"/>
      <w:numFmt w:val="lowerLetter"/>
      <w:lvlText w:val="%1)"/>
      <w:lvlJc w:val="left"/>
      <w:pPr>
        <w:tabs>
          <w:tab w:val="num" w:pos="786"/>
        </w:tabs>
        <w:ind w:left="786" w:hanging="360"/>
      </w:pPr>
      <w:rPr>
        <w:rFonts w:hint="default"/>
        <w:b/>
        <w:sz w:val="20"/>
        <w:szCs w:val="20"/>
      </w:rPr>
    </w:lvl>
  </w:abstractNum>
  <w:abstractNum w:abstractNumId="18" w15:restartNumberingAfterBreak="0">
    <w:nsid w:val="0000001E"/>
    <w:multiLevelType w:val="singleLevel"/>
    <w:tmpl w:val="0000001E"/>
    <w:name w:val="WW8Num30"/>
    <w:lvl w:ilvl="0">
      <w:start w:val="1"/>
      <w:numFmt w:val="lowerLetter"/>
      <w:lvlText w:val="%1)"/>
      <w:lvlJc w:val="left"/>
      <w:pPr>
        <w:tabs>
          <w:tab w:val="num" w:pos="786"/>
        </w:tabs>
        <w:ind w:left="786" w:hanging="360"/>
      </w:pPr>
      <w:rPr>
        <w:b/>
      </w:rPr>
    </w:lvl>
  </w:abstractNum>
  <w:abstractNum w:abstractNumId="19" w15:restartNumberingAfterBreak="0">
    <w:nsid w:val="0000001F"/>
    <w:multiLevelType w:val="singleLevel"/>
    <w:tmpl w:val="B6406C54"/>
    <w:name w:val="WW8Num31"/>
    <w:lvl w:ilvl="0">
      <w:start w:val="1"/>
      <w:numFmt w:val="lowerLetter"/>
      <w:lvlText w:val="%1)"/>
      <w:lvlJc w:val="left"/>
      <w:pPr>
        <w:tabs>
          <w:tab w:val="num" w:pos="786"/>
        </w:tabs>
        <w:ind w:left="786" w:hanging="360"/>
      </w:pPr>
      <w:rPr>
        <w:rFonts w:hint="default"/>
        <w:b/>
      </w:rPr>
    </w:lvl>
  </w:abstractNum>
  <w:abstractNum w:abstractNumId="20" w15:restartNumberingAfterBreak="0">
    <w:nsid w:val="00000020"/>
    <w:multiLevelType w:val="singleLevel"/>
    <w:tmpl w:val="00000020"/>
    <w:name w:val="WW8Num32"/>
    <w:lvl w:ilvl="0">
      <w:start w:val="1"/>
      <w:numFmt w:val="lowerLetter"/>
      <w:lvlText w:val="%1)"/>
      <w:lvlJc w:val="left"/>
      <w:pPr>
        <w:tabs>
          <w:tab w:val="num" w:pos="786"/>
        </w:tabs>
        <w:ind w:left="786" w:hanging="360"/>
      </w:pPr>
      <w:rPr>
        <w:rFonts w:hint="default"/>
        <w:b/>
        <w:bCs/>
        <w:sz w:val="20"/>
        <w:szCs w:val="20"/>
      </w:rPr>
    </w:lvl>
  </w:abstractNum>
  <w:abstractNum w:abstractNumId="21" w15:restartNumberingAfterBreak="0">
    <w:nsid w:val="00000021"/>
    <w:multiLevelType w:val="singleLevel"/>
    <w:tmpl w:val="00000021"/>
    <w:name w:val="WW8Num33"/>
    <w:lvl w:ilvl="0">
      <w:start w:val="1"/>
      <w:numFmt w:val="lowerLetter"/>
      <w:lvlText w:val="%1)"/>
      <w:lvlJc w:val="left"/>
      <w:pPr>
        <w:tabs>
          <w:tab w:val="num" w:pos="786"/>
        </w:tabs>
        <w:ind w:left="786" w:hanging="360"/>
      </w:pPr>
      <w:rPr>
        <w:rFonts w:hint="default"/>
        <w:b/>
      </w:rPr>
    </w:lvl>
  </w:abstractNum>
  <w:abstractNum w:abstractNumId="22" w15:restartNumberingAfterBreak="0">
    <w:nsid w:val="00000022"/>
    <w:multiLevelType w:val="singleLevel"/>
    <w:tmpl w:val="0720A24E"/>
    <w:name w:val="WW8Num34"/>
    <w:lvl w:ilvl="0">
      <w:start w:val="1"/>
      <w:numFmt w:val="lowerLetter"/>
      <w:lvlText w:val="%1)"/>
      <w:lvlJc w:val="left"/>
      <w:pPr>
        <w:tabs>
          <w:tab w:val="num" w:pos="786"/>
        </w:tabs>
        <w:ind w:left="786" w:hanging="360"/>
      </w:pPr>
      <w:rPr>
        <w:rFonts w:hint="default"/>
        <w:b/>
        <w:sz w:val="20"/>
        <w:szCs w:val="20"/>
      </w:rPr>
    </w:lvl>
  </w:abstractNum>
  <w:abstractNum w:abstractNumId="23" w15:restartNumberingAfterBreak="0">
    <w:nsid w:val="00000023"/>
    <w:multiLevelType w:val="singleLevel"/>
    <w:tmpl w:val="9D22D038"/>
    <w:name w:val="WW8Num35"/>
    <w:lvl w:ilvl="0">
      <w:start w:val="1"/>
      <w:numFmt w:val="lowerLetter"/>
      <w:lvlText w:val="%1)"/>
      <w:lvlJc w:val="left"/>
      <w:pPr>
        <w:tabs>
          <w:tab w:val="num" w:pos="786"/>
        </w:tabs>
        <w:ind w:left="786" w:hanging="360"/>
      </w:pPr>
      <w:rPr>
        <w:rFonts w:asciiTheme="minorHAnsi" w:hAnsiTheme="minorHAnsi" w:cstheme="minorHAnsi" w:hint="default"/>
        <w:b/>
        <w:bCs/>
        <w:sz w:val="20"/>
        <w:szCs w:val="20"/>
      </w:rPr>
    </w:lvl>
  </w:abstractNum>
  <w:abstractNum w:abstractNumId="24" w15:restartNumberingAfterBreak="0">
    <w:nsid w:val="00000024"/>
    <w:multiLevelType w:val="singleLevel"/>
    <w:tmpl w:val="00000024"/>
    <w:name w:val="WW8Num36"/>
    <w:lvl w:ilvl="0">
      <w:start w:val="1"/>
      <w:numFmt w:val="lowerLetter"/>
      <w:lvlText w:val="%1)"/>
      <w:lvlJc w:val="left"/>
      <w:pPr>
        <w:tabs>
          <w:tab w:val="num" w:pos="786"/>
        </w:tabs>
        <w:ind w:left="786" w:hanging="360"/>
      </w:pPr>
      <w:rPr>
        <w:rFonts w:hint="default"/>
        <w:b/>
        <w:bCs/>
      </w:rPr>
    </w:lvl>
  </w:abstractNum>
  <w:abstractNum w:abstractNumId="25" w15:restartNumberingAfterBreak="0">
    <w:nsid w:val="00000025"/>
    <w:multiLevelType w:val="singleLevel"/>
    <w:tmpl w:val="00000025"/>
    <w:name w:val="WW8Num37"/>
    <w:lvl w:ilvl="0">
      <w:start w:val="1"/>
      <w:numFmt w:val="lowerLetter"/>
      <w:lvlText w:val="%1)"/>
      <w:lvlJc w:val="left"/>
      <w:pPr>
        <w:tabs>
          <w:tab w:val="num" w:pos="786"/>
        </w:tabs>
        <w:ind w:left="786" w:hanging="360"/>
      </w:pPr>
      <w:rPr>
        <w:rFonts w:hint="default"/>
        <w:b/>
      </w:rPr>
    </w:lvl>
  </w:abstractNum>
  <w:abstractNum w:abstractNumId="26" w15:restartNumberingAfterBreak="0">
    <w:nsid w:val="00000026"/>
    <w:multiLevelType w:val="singleLevel"/>
    <w:tmpl w:val="27AAF71A"/>
    <w:name w:val="WW8Num38"/>
    <w:lvl w:ilvl="0">
      <w:start w:val="1"/>
      <w:numFmt w:val="lowerLetter"/>
      <w:lvlText w:val="%1)"/>
      <w:lvlJc w:val="left"/>
      <w:pPr>
        <w:tabs>
          <w:tab w:val="num" w:pos="786"/>
        </w:tabs>
        <w:ind w:left="786" w:hanging="360"/>
      </w:pPr>
      <w:rPr>
        <w:rFonts w:hint="default"/>
        <w:b/>
        <w:sz w:val="20"/>
        <w:szCs w:val="20"/>
      </w:rPr>
    </w:lvl>
  </w:abstractNum>
  <w:abstractNum w:abstractNumId="27" w15:restartNumberingAfterBreak="0">
    <w:nsid w:val="00000027"/>
    <w:multiLevelType w:val="singleLevel"/>
    <w:tmpl w:val="238C0AD2"/>
    <w:name w:val="WW8Num39"/>
    <w:lvl w:ilvl="0">
      <w:start w:val="1"/>
      <w:numFmt w:val="lowerLetter"/>
      <w:lvlText w:val="%1)"/>
      <w:lvlJc w:val="left"/>
      <w:pPr>
        <w:tabs>
          <w:tab w:val="num" w:pos="786"/>
        </w:tabs>
        <w:ind w:left="786" w:hanging="360"/>
      </w:pPr>
      <w:rPr>
        <w:rFonts w:hint="default"/>
        <w:b/>
        <w:bCs/>
        <w:color w:val="000000"/>
        <w:sz w:val="20"/>
        <w:szCs w:val="20"/>
      </w:rPr>
    </w:lvl>
  </w:abstractNum>
  <w:abstractNum w:abstractNumId="28" w15:restartNumberingAfterBreak="0">
    <w:nsid w:val="005A3A4D"/>
    <w:multiLevelType w:val="hybridMultilevel"/>
    <w:tmpl w:val="FC04D3B6"/>
    <w:lvl w:ilvl="0" w:tplc="0415000F">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07824393"/>
    <w:multiLevelType w:val="hybridMultilevel"/>
    <w:tmpl w:val="E2C8985C"/>
    <w:lvl w:ilvl="0" w:tplc="04150001">
      <w:start w:val="1"/>
      <w:numFmt w:val="bullet"/>
      <w:lvlText w:val=""/>
      <w:lvlJc w:val="left"/>
      <w:pPr>
        <w:ind w:left="720" w:hanging="360"/>
      </w:pPr>
      <w:rPr>
        <w:rFonts w:ascii="Symbol" w:hAnsi="Symbol" w:hint="default"/>
      </w:rPr>
    </w:lvl>
    <w:lvl w:ilvl="1" w:tplc="2EFA811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D423C41"/>
    <w:multiLevelType w:val="hybridMultilevel"/>
    <w:tmpl w:val="97A66774"/>
    <w:lvl w:ilvl="0" w:tplc="6320483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331A56"/>
    <w:multiLevelType w:val="hybridMultilevel"/>
    <w:tmpl w:val="C7CEE1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72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E7098A"/>
    <w:multiLevelType w:val="hybridMultilevel"/>
    <w:tmpl w:val="B27A7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E049A5"/>
    <w:multiLevelType w:val="hybridMultilevel"/>
    <w:tmpl w:val="E74A84F0"/>
    <w:lvl w:ilvl="0" w:tplc="04150019">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31D7515F"/>
    <w:multiLevelType w:val="hybridMultilevel"/>
    <w:tmpl w:val="BFD62EE0"/>
    <w:lvl w:ilvl="0" w:tplc="C8725B80">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3A2F34"/>
    <w:multiLevelType w:val="hybridMultilevel"/>
    <w:tmpl w:val="458C98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A77CDE"/>
    <w:multiLevelType w:val="multilevel"/>
    <w:tmpl w:val="70B2FBEE"/>
    <w:lvl w:ilvl="0">
      <w:start w:val="1"/>
      <w:numFmt w:val="lowerLetter"/>
      <w:lvlText w:val="%1."/>
      <w:lvlJc w:val="left"/>
      <w:pPr>
        <w:ind w:left="1287" w:hanging="360"/>
      </w:pPr>
      <w:rPr>
        <w:rFonts w:asciiTheme="minorHAnsi" w:eastAsia="Times New Roman" w:hAnsiTheme="minorHAnsi" w:cstheme="minorHAnsi"/>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3B1C5218"/>
    <w:multiLevelType w:val="multilevel"/>
    <w:tmpl w:val="D4ECF556"/>
    <w:lvl w:ilvl="0">
      <w:start w:val="1"/>
      <w:numFmt w:val="decimal"/>
      <w:lvlText w:val="%1."/>
      <w:lvlJc w:val="left"/>
      <w:pPr>
        <w:ind w:left="2629"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39A2017"/>
    <w:multiLevelType w:val="multilevel"/>
    <w:tmpl w:val="9D543A10"/>
    <w:lvl w:ilvl="0">
      <w:start w:val="1"/>
      <w:numFmt w:val="decimal"/>
      <w:lvlText w:val="%1."/>
      <w:lvlJc w:val="left"/>
      <w:pPr>
        <w:ind w:left="1287" w:hanging="360"/>
      </w:pPr>
    </w:lvl>
    <w:lvl w:ilvl="1">
      <w:start w:val="1"/>
      <w:numFmt w:val="lowerLetter"/>
      <w:lvlText w:val="%2."/>
      <w:lvlJc w:val="left"/>
      <w:pPr>
        <w:ind w:left="2007" w:hanging="360"/>
      </w:pPr>
    </w:lvl>
    <w:lvl w:ilvl="2">
      <w:start w:val="1"/>
      <w:numFmt w:val="upperLetter"/>
      <w:lvlText w:val="%3."/>
      <w:lvlJc w:val="left"/>
      <w:pPr>
        <w:ind w:left="2907" w:hanging="36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47BC2853"/>
    <w:multiLevelType w:val="hybridMultilevel"/>
    <w:tmpl w:val="AB5675A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9">
      <w:start w:val="1"/>
      <w:numFmt w:val="lowerLetter"/>
      <w:lvlText w:val="%3."/>
      <w:lvlJc w:val="left"/>
      <w:pPr>
        <w:ind w:left="720" w:hanging="36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A9A2E14"/>
    <w:multiLevelType w:val="hybridMultilevel"/>
    <w:tmpl w:val="2222C764"/>
    <w:lvl w:ilvl="0" w:tplc="391074CC">
      <w:start w:val="1"/>
      <w:numFmt w:val="decimal"/>
      <w:lvlText w:val="%1."/>
      <w:lvlJc w:val="left"/>
      <w:pPr>
        <w:ind w:left="720" w:hanging="360"/>
      </w:pPr>
      <w:rPr>
        <w:rFonts w:eastAsiaTheme="minorHAns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483394"/>
    <w:multiLevelType w:val="multilevel"/>
    <w:tmpl w:val="9782C4F4"/>
    <w:lvl w:ilvl="0">
      <w:start w:val="5"/>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04" w:hanging="360"/>
      </w:pPr>
    </w:lvl>
    <w:lvl w:ilvl="3">
      <w:start w:val="1"/>
      <w:numFmt w:val="decimal"/>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93B63F0"/>
    <w:multiLevelType w:val="multilevel"/>
    <w:tmpl w:val="CF5E0704"/>
    <w:lvl w:ilvl="0">
      <w:start w:val="5"/>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347A3F"/>
    <w:multiLevelType w:val="hybridMultilevel"/>
    <w:tmpl w:val="274A9E7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4B35BB"/>
    <w:multiLevelType w:val="hybridMultilevel"/>
    <w:tmpl w:val="E6FAA198"/>
    <w:lvl w:ilvl="0" w:tplc="FFFFFFFF">
      <w:start w:val="1"/>
      <w:numFmt w:val="bullet"/>
      <w:lvlText w:val=""/>
      <w:lvlJc w:val="left"/>
      <w:pPr>
        <w:ind w:left="720" w:hanging="360"/>
      </w:pPr>
      <w:rPr>
        <w:rFonts w:ascii="Symbol" w:hAnsi="Symbol" w:hint="default"/>
      </w:rPr>
    </w:lvl>
    <w:lvl w:ilvl="1" w:tplc="2EFA8110">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48D2F60"/>
    <w:multiLevelType w:val="hybridMultilevel"/>
    <w:tmpl w:val="65D64BFC"/>
    <w:lvl w:ilvl="0" w:tplc="691488DE">
      <w:start w:val="1"/>
      <w:numFmt w:val="decimal"/>
      <w:lvlText w:val="%1)"/>
      <w:lvlJc w:val="left"/>
      <w:pPr>
        <w:ind w:left="1020" w:hanging="360"/>
      </w:pPr>
    </w:lvl>
    <w:lvl w:ilvl="1" w:tplc="4BFC8516">
      <w:start w:val="1"/>
      <w:numFmt w:val="decimal"/>
      <w:lvlText w:val="%2)"/>
      <w:lvlJc w:val="left"/>
      <w:pPr>
        <w:ind w:left="1020" w:hanging="360"/>
      </w:pPr>
    </w:lvl>
    <w:lvl w:ilvl="2" w:tplc="0B96EF2C">
      <w:start w:val="1"/>
      <w:numFmt w:val="decimal"/>
      <w:lvlText w:val="%3)"/>
      <w:lvlJc w:val="left"/>
      <w:pPr>
        <w:ind w:left="1020" w:hanging="360"/>
      </w:pPr>
    </w:lvl>
    <w:lvl w:ilvl="3" w:tplc="01C8BE98">
      <w:start w:val="1"/>
      <w:numFmt w:val="decimal"/>
      <w:lvlText w:val="%4)"/>
      <w:lvlJc w:val="left"/>
      <w:pPr>
        <w:ind w:left="1020" w:hanging="360"/>
      </w:pPr>
    </w:lvl>
    <w:lvl w:ilvl="4" w:tplc="6900BCD4">
      <w:start w:val="1"/>
      <w:numFmt w:val="decimal"/>
      <w:lvlText w:val="%5)"/>
      <w:lvlJc w:val="left"/>
      <w:pPr>
        <w:ind w:left="1020" w:hanging="360"/>
      </w:pPr>
    </w:lvl>
    <w:lvl w:ilvl="5" w:tplc="A766A4A0">
      <w:start w:val="1"/>
      <w:numFmt w:val="decimal"/>
      <w:lvlText w:val="%6)"/>
      <w:lvlJc w:val="left"/>
      <w:pPr>
        <w:ind w:left="1020" w:hanging="360"/>
      </w:pPr>
    </w:lvl>
    <w:lvl w:ilvl="6" w:tplc="32D0C8D8">
      <w:start w:val="1"/>
      <w:numFmt w:val="decimal"/>
      <w:lvlText w:val="%7)"/>
      <w:lvlJc w:val="left"/>
      <w:pPr>
        <w:ind w:left="1020" w:hanging="360"/>
      </w:pPr>
    </w:lvl>
    <w:lvl w:ilvl="7" w:tplc="9E36154E">
      <w:start w:val="1"/>
      <w:numFmt w:val="decimal"/>
      <w:lvlText w:val="%8)"/>
      <w:lvlJc w:val="left"/>
      <w:pPr>
        <w:ind w:left="1020" w:hanging="360"/>
      </w:pPr>
    </w:lvl>
    <w:lvl w:ilvl="8" w:tplc="951A77D8">
      <w:start w:val="1"/>
      <w:numFmt w:val="decimal"/>
      <w:lvlText w:val="%9)"/>
      <w:lvlJc w:val="left"/>
      <w:pPr>
        <w:ind w:left="1020" w:hanging="360"/>
      </w:pPr>
    </w:lvl>
  </w:abstractNum>
  <w:abstractNum w:abstractNumId="46" w15:restartNumberingAfterBreak="0">
    <w:nsid w:val="68530B98"/>
    <w:multiLevelType w:val="hybridMultilevel"/>
    <w:tmpl w:val="AA68CB8C"/>
    <w:lvl w:ilvl="0" w:tplc="5936F64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86413AC"/>
    <w:multiLevelType w:val="hybridMultilevel"/>
    <w:tmpl w:val="C8BA253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A9B020F"/>
    <w:multiLevelType w:val="hybridMultilevel"/>
    <w:tmpl w:val="54606398"/>
    <w:lvl w:ilvl="0" w:tplc="39665116">
      <w:start w:val="1"/>
      <w:numFmt w:val="decimal"/>
      <w:lvlText w:val="%1."/>
      <w:lvlJc w:val="left"/>
      <w:pPr>
        <w:ind w:left="720" w:hanging="360"/>
      </w:pPr>
      <w:rPr>
        <w:rFonts w:asciiTheme="minorHAnsi" w:eastAsia="Times New Roman" w:hAnsiTheme="minorHAnsi" w:cstheme="min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5974F7"/>
    <w:multiLevelType w:val="multilevel"/>
    <w:tmpl w:val="DAC699A4"/>
    <w:lvl w:ilvl="0">
      <w:start w:val="1"/>
      <w:numFmt w:val="decimal"/>
      <w:lvlText w:val="%1."/>
      <w:lvlJc w:val="left"/>
      <w:pPr>
        <w:ind w:left="1287" w:hanging="360"/>
      </w:pPr>
      <w:rPr>
        <w:b w:val="0"/>
      </w:rPr>
    </w:lvl>
    <w:lvl w:ilvl="1">
      <w:start w:val="1"/>
      <w:numFmt w:val="lowerLetter"/>
      <w:lvlText w:val="%2."/>
      <w:lvlJc w:val="left"/>
      <w:pPr>
        <w:ind w:left="2007" w:hanging="360"/>
      </w:pPr>
    </w:lvl>
    <w:lvl w:ilvl="2">
      <w:start w:val="1"/>
      <w:numFmt w:val="bullet"/>
      <w:lvlText w:val=""/>
      <w:lvlJc w:val="left"/>
      <w:pPr>
        <w:ind w:left="2727" w:hanging="180"/>
      </w:pPr>
      <w:rPr>
        <w:rFonts w:ascii="Symbol" w:hAnsi="Symbol"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743742A5"/>
    <w:multiLevelType w:val="hybridMultilevel"/>
    <w:tmpl w:val="68342AB2"/>
    <w:lvl w:ilvl="0" w:tplc="0415000F">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70736A"/>
    <w:multiLevelType w:val="multilevel"/>
    <w:tmpl w:val="99B2A996"/>
    <w:lvl w:ilvl="0">
      <w:start w:val="1"/>
      <w:numFmt w:val="decimal"/>
      <w:lvlText w:val="%1."/>
      <w:lvlJc w:val="left"/>
      <w:pPr>
        <w:ind w:left="2629"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B4007D9"/>
    <w:multiLevelType w:val="hybridMultilevel"/>
    <w:tmpl w:val="2AAC5C66"/>
    <w:lvl w:ilvl="0" w:tplc="FEDE2B3C">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rPr>
        <w:rFonts w:hint="default"/>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872308"/>
    <w:multiLevelType w:val="hybridMultilevel"/>
    <w:tmpl w:val="BFD62EE0"/>
    <w:lvl w:ilvl="0" w:tplc="FFFFFFFF">
      <w:start w:val="1"/>
      <w:numFmt w:val="decimal"/>
      <w:lvlText w:val="%1."/>
      <w:lvlJc w:val="left"/>
      <w:pPr>
        <w:ind w:left="720" w:hanging="360"/>
      </w:pPr>
      <w:rPr>
        <w:rFonts w:asciiTheme="minorHAnsi" w:hAnsiTheme="minorHAnsi" w:cstheme="minorHAnsi"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9616384">
    <w:abstractNumId w:val="52"/>
  </w:num>
  <w:num w:numId="2" w16cid:durableId="283924448">
    <w:abstractNumId w:val="48"/>
  </w:num>
  <w:num w:numId="3" w16cid:durableId="1314406476">
    <w:abstractNumId w:val="34"/>
  </w:num>
  <w:num w:numId="4" w16cid:durableId="780031648">
    <w:abstractNumId w:val="36"/>
  </w:num>
  <w:num w:numId="5" w16cid:durableId="745349197">
    <w:abstractNumId w:val="28"/>
  </w:num>
  <w:num w:numId="6" w16cid:durableId="1702045465">
    <w:abstractNumId w:val="43"/>
  </w:num>
  <w:num w:numId="7" w16cid:durableId="1129974357">
    <w:abstractNumId w:val="38"/>
  </w:num>
  <w:num w:numId="8" w16cid:durableId="996495070">
    <w:abstractNumId w:val="49"/>
  </w:num>
  <w:num w:numId="9" w16cid:durableId="1380280144">
    <w:abstractNumId w:val="35"/>
  </w:num>
  <w:num w:numId="10" w16cid:durableId="1166634128">
    <w:abstractNumId w:val="40"/>
  </w:num>
  <w:num w:numId="11" w16cid:durableId="1859808226">
    <w:abstractNumId w:val="42"/>
  </w:num>
  <w:num w:numId="12" w16cid:durableId="293676455">
    <w:abstractNumId w:val="53"/>
  </w:num>
  <w:num w:numId="13" w16cid:durableId="840700074">
    <w:abstractNumId w:val="29"/>
  </w:num>
  <w:num w:numId="14" w16cid:durableId="2091850103">
    <w:abstractNumId w:val="32"/>
  </w:num>
  <w:num w:numId="15" w16cid:durableId="117994778">
    <w:abstractNumId w:val="46"/>
  </w:num>
  <w:num w:numId="16" w16cid:durableId="2090693669">
    <w:abstractNumId w:val="50"/>
  </w:num>
  <w:num w:numId="17" w16cid:durableId="1475290328">
    <w:abstractNumId w:val="33"/>
  </w:num>
  <w:num w:numId="18" w16cid:durableId="197548334">
    <w:abstractNumId w:val="44"/>
  </w:num>
  <w:num w:numId="19" w16cid:durableId="632101269">
    <w:abstractNumId w:val="31"/>
  </w:num>
  <w:num w:numId="20" w16cid:durableId="2071414650">
    <w:abstractNumId w:val="45"/>
  </w:num>
  <w:num w:numId="21" w16cid:durableId="1475104351">
    <w:abstractNumId w:val="47"/>
  </w:num>
  <w:num w:numId="22" w16cid:durableId="1997878895">
    <w:abstractNumId w:val="41"/>
  </w:num>
  <w:num w:numId="23" w16cid:durableId="208029139">
    <w:abstractNumId w:val="51"/>
  </w:num>
  <w:num w:numId="24" w16cid:durableId="903566245">
    <w:abstractNumId w:val="37"/>
  </w:num>
  <w:num w:numId="25" w16cid:durableId="341905703">
    <w:abstractNumId w:val="39"/>
  </w:num>
  <w:num w:numId="26" w16cid:durableId="998310574">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łażej Siebers">
    <w15:presenceInfo w15:providerId="AD" w15:userId="S::bsiebers@edicon.pl::327902c6-e9e8-422e-88b1-f0ebbd943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C66"/>
    <w:rsid w:val="00003DAA"/>
    <w:rsid w:val="000046A4"/>
    <w:rsid w:val="00006346"/>
    <w:rsid w:val="000066EA"/>
    <w:rsid w:val="00007B56"/>
    <w:rsid w:val="00007EE0"/>
    <w:rsid w:val="00010558"/>
    <w:rsid w:val="00010A81"/>
    <w:rsid w:val="00012FF5"/>
    <w:rsid w:val="00014B20"/>
    <w:rsid w:val="000156B9"/>
    <w:rsid w:val="00015CE3"/>
    <w:rsid w:val="0001747E"/>
    <w:rsid w:val="000176F8"/>
    <w:rsid w:val="00017EFF"/>
    <w:rsid w:val="00020A65"/>
    <w:rsid w:val="00020D63"/>
    <w:rsid w:val="00025547"/>
    <w:rsid w:val="000259E0"/>
    <w:rsid w:val="00032144"/>
    <w:rsid w:val="00032D92"/>
    <w:rsid w:val="00036104"/>
    <w:rsid w:val="000367FF"/>
    <w:rsid w:val="00037E15"/>
    <w:rsid w:val="000424EA"/>
    <w:rsid w:val="0004278D"/>
    <w:rsid w:val="00042C66"/>
    <w:rsid w:val="00045081"/>
    <w:rsid w:val="00046A12"/>
    <w:rsid w:val="000508D9"/>
    <w:rsid w:val="00050C1D"/>
    <w:rsid w:val="000514EF"/>
    <w:rsid w:val="00051A80"/>
    <w:rsid w:val="000543F7"/>
    <w:rsid w:val="00055D87"/>
    <w:rsid w:val="00056135"/>
    <w:rsid w:val="000578F8"/>
    <w:rsid w:val="0006040D"/>
    <w:rsid w:val="00062D34"/>
    <w:rsid w:val="00063ADF"/>
    <w:rsid w:val="000643EE"/>
    <w:rsid w:val="00066678"/>
    <w:rsid w:val="00066BA7"/>
    <w:rsid w:val="00066FE6"/>
    <w:rsid w:val="000731F8"/>
    <w:rsid w:val="000738E4"/>
    <w:rsid w:val="0007402E"/>
    <w:rsid w:val="0007411F"/>
    <w:rsid w:val="000769B5"/>
    <w:rsid w:val="00076CF1"/>
    <w:rsid w:val="00076E27"/>
    <w:rsid w:val="0007727D"/>
    <w:rsid w:val="00082090"/>
    <w:rsid w:val="00082453"/>
    <w:rsid w:val="00086421"/>
    <w:rsid w:val="00087088"/>
    <w:rsid w:val="00090EB0"/>
    <w:rsid w:val="00092290"/>
    <w:rsid w:val="00092C28"/>
    <w:rsid w:val="00095339"/>
    <w:rsid w:val="00095ECE"/>
    <w:rsid w:val="00097427"/>
    <w:rsid w:val="000A0301"/>
    <w:rsid w:val="000A1AD4"/>
    <w:rsid w:val="000A3C21"/>
    <w:rsid w:val="000B20A7"/>
    <w:rsid w:val="000B35CA"/>
    <w:rsid w:val="000B391D"/>
    <w:rsid w:val="000B47B0"/>
    <w:rsid w:val="000B53FE"/>
    <w:rsid w:val="000B5672"/>
    <w:rsid w:val="000B5A17"/>
    <w:rsid w:val="000C330E"/>
    <w:rsid w:val="000C397A"/>
    <w:rsid w:val="000C55E9"/>
    <w:rsid w:val="000D0014"/>
    <w:rsid w:val="000D2B61"/>
    <w:rsid w:val="000D2F64"/>
    <w:rsid w:val="000D4E8C"/>
    <w:rsid w:val="000E24CB"/>
    <w:rsid w:val="000E31AF"/>
    <w:rsid w:val="000E3234"/>
    <w:rsid w:val="000E32E7"/>
    <w:rsid w:val="000E5D3C"/>
    <w:rsid w:val="000E7C16"/>
    <w:rsid w:val="000F0DC8"/>
    <w:rsid w:val="000F16ED"/>
    <w:rsid w:val="000F37E6"/>
    <w:rsid w:val="000F6C2E"/>
    <w:rsid w:val="000F6ED2"/>
    <w:rsid w:val="000F7012"/>
    <w:rsid w:val="000F7328"/>
    <w:rsid w:val="00101E85"/>
    <w:rsid w:val="00103581"/>
    <w:rsid w:val="00103BF4"/>
    <w:rsid w:val="00104D2B"/>
    <w:rsid w:val="001074DF"/>
    <w:rsid w:val="00107AAE"/>
    <w:rsid w:val="001101D7"/>
    <w:rsid w:val="001165A2"/>
    <w:rsid w:val="001166C0"/>
    <w:rsid w:val="00117564"/>
    <w:rsid w:val="0012064A"/>
    <w:rsid w:val="00120C08"/>
    <w:rsid w:val="00120F85"/>
    <w:rsid w:val="00121F08"/>
    <w:rsid w:val="00126A1E"/>
    <w:rsid w:val="0013135D"/>
    <w:rsid w:val="001313CE"/>
    <w:rsid w:val="00132539"/>
    <w:rsid w:val="001350BE"/>
    <w:rsid w:val="0013787C"/>
    <w:rsid w:val="00140BA5"/>
    <w:rsid w:val="00140CEB"/>
    <w:rsid w:val="00144B23"/>
    <w:rsid w:val="00145537"/>
    <w:rsid w:val="00146318"/>
    <w:rsid w:val="00147A88"/>
    <w:rsid w:val="001510D8"/>
    <w:rsid w:val="001519EC"/>
    <w:rsid w:val="00152039"/>
    <w:rsid w:val="0015285C"/>
    <w:rsid w:val="00152D25"/>
    <w:rsid w:val="00153B2F"/>
    <w:rsid w:val="001560CB"/>
    <w:rsid w:val="00156211"/>
    <w:rsid w:val="001644CC"/>
    <w:rsid w:val="001646BE"/>
    <w:rsid w:val="00165D3A"/>
    <w:rsid w:val="00166AD9"/>
    <w:rsid w:val="0017220E"/>
    <w:rsid w:val="00173A99"/>
    <w:rsid w:val="00182E89"/>
    <w:rsid w:val="00183D9A"/>
    <w:rsid w:val="00184332"/>
    <w:rsid w:val="00191041"/>
    <w:rsid w:val="00191113"/>
    <w:rsid w:val="001943B1"/>
    <w:rsid w:val="00195E71"/>
    <w:rsid w:val="0019735F"/>
    <w:rsid w:val="001A231B"/>
    <w:rsid w:val="001A5B3B"/>
    <w:rsid w:val="001B0A3C"/>
    <w:rsid w:val="001B0D70"/>
    <w:rsid w:val="001B0E08"/>
    <w:rsid w:val="001B2175"/>
    <w:rsid w:val="001B543F"/>
    <w:rsid w:val="001B5FB5"/>
    <w:rsid w:val="001B6D3F"/>
    <w:rsid w:val="001C0ADC"/>
    <w:rsid w:val="001C2A9E"/>
    <w:rsid w:val="001C6C1A"/>
    <w:rsid w:val="001D06BD"/>
    <w:rsid w:val="001D06F4"/>
    <w:rsid w:val="001D0DD0"/>
    <w:rsid w:val="001D2094"/>
    <w:rsid w:val="001D363A"/>
    <w:rsid w:val="001D3D24"/>
    <w:rsid w:val="001D3EB0"/>
    <w:rsid w:val="001D47DD"/>
    <w:rsid w:val="001D608C"/>
    <w:rsid w:val="001D6CDC"/>
    <w:rsid w:val="001D7066"/>
    <w:rsid w:val="001E174A"/>
    <w:rsid w:val="001E1AA6"/>
    <w:rsid w:val="001E1C71"/>
    <w:rsid w:val="001E5318"/>
    <w:rsid w:val="001E6104"/>
    <w:rsid w:val="001E70BB"/>
    <w:rsid w:val="001F08F3"/>
    <w:rsid w:val="001F161E"/>
    <w:rsid w:val="001F2268"/>
    <w:rsid w:val="001F504D"/>
    <w:rsid w:val="001F7E23"/>
    <w:rsid w:val="00200477"/>
    <w:rsid w:val="00203888"/>
    <w:rsid w:val="00204419"/>
    <w:rsid w:val="00205A39"/>
    <w:rsid w:val="0020738C"/>
    <w:rsid w:val="002075A0"/>
    <w:rsid w:val="00207E31"/>
    <w:rsid w:val="002135F3"/>
    <w:rsid w:val="002167CE"/>
    <w:rsid w:val="00217098"/>
    <w:rsid w:val="00221482"/>
    <w:rsid w:val="002244B5"/>
    <w:rsid w:val="002249B1"/>
    <w:rsid w:val="00225843"/>
    <w:rsid w:val="002322FD"/>
    <w:rsid w:val="00232E60"/>
    <w:rsid w:val="002332EB"/>
    <w:rsid w:val="0023346D"/>
    <w:rsid w:val="002400B6"/>
    <w:rsid w:val="00240119"/>
    <w:rsid w:val="00240355"/>
    <w:rsid w:val="00244EF6"/>
    <w:rsid w:val="00250139"/>
    <w:rsid w:val="002536E0"/>
    <w:rsid w:val="00254CBE"/>
    <w:rsid w:val="00255189"/>
    <w:rsid w:val="00261991"/>
    <w:rsid w:val="00262122"/>
    <w:rsid w:val="00263A35"/>
    <w:rsid w:val="002652B3"/>
    <w:rsid w:val="00265640"/>
    <w:rsid w:val="002700E9"/>
    <w:rsid w:val="00270BE4"/>
    <w:rsid w:val="002713D3"/>
    <w:rsid w:val="002736FD"/>
    <w:rsid w:val="0027535B"/>
    <w:rsid w:val="00275B6F"/>
    <w:rsid w:val="002762A8"/>
    <w:rsid w:val="00276796"/>
    <w:rsid w:val="00280F3E"/>
    <w:rsid w:val="0028711A"/>
    <w:rsid w:val="00291B86"/>
    <w:rsid w:val="00292881"/>
    <w:rsid w:val="00294823"/>
    <w:rsid w:val="00294C8B"/>
    <w:rsid w:val="00295401"/>
    <w:rsid w:val="00296DFD"/>
    <w:rsid w:val="00297748"/>
    <w:rsid w:val="002A0A65"/>
    <w:rsid w:val="002A0E7F"/>
    <w:rsid w:val="002A156A"/>
    <w:rsid w:val="002A35A8"/>
    <w:rsid w:val="002A3D5A"/>
    <w:rsid w:val="002A41E0"/>
    <w:rsid w:val="002A4DA4"/>
    <w:rsid w:val="002A5309"/>
    <w:rsid w:val="002A74B5"/>
    <w:rsid w:val="002B0216"/>
    <w:rsid w:val="002B10BF"/>
    <w:rsid w:val="002B12AA"/>
    <w:rsid w:val="002B4DA1"/>
    <w:rsid w:val="002B59FB"/>
    <w:rsid w:val="002B7574"/>
    <w:rsid w:val="002B7CE8"/>
    <w:rsid w:val="002C31BE"/>
    <w:rsid w:val="002C5DC3"/>
    <w:rsid w:val="002C6663"/>
    <w:rsid w:val="002C6A2C"/>
    <w:rsid w:val="002C6EFB"/>
    <w:rsid w:val="002C7353"/>
    <w:rsid w:val="002D4015"/>
    <w:rsid w:val="002D4549"/>
    <w:rsid w:val="002D665E"/>
    <w:rsid w:val="002D72F5"/>
    <w:rsid w:val="002E1A65"/>
    <w:rsid w:val="002E229B"/>
    <w:rsid w:val="002E2603"/>
    <w:rsid w:val="002E5923"/>
    <w:rsid w:val="002E6D5A"/>
    <w:rsid w:val="002E6DA3"/>
    <w:rsid w:val="002F0CE2"/>
    <w:rsid w:val="002F19F5"/>
    <w:rsid w:val="002F1E0D"/>
    <w:rsid w:val="002F45D8"/>
    <w:rsid w:val="002F46FF"/>
    <w:rsid w:val="002F76D4"/>
    <w:rsid w:val="0030008C"/>
    <w:rsid w:val="00301AFE"/>
    <w:rsid w:val="0030515E"/>
    <w:rsid w:val="0030738D"/>
    <w:rsid w:val="00307D09"/>
    <w:rsid w:val="00310484"/>
    <w:rsid w:val="0031445E"/>
    <w:rsid w:val="003149C7"/>
    <w:rsid w:val="00314B7F"/>
    <w:rsid w:val="0031525F"/>
    <w:rsid w:val="00317C29"/>
    <w:rsid w:val="00317EE3"/>
    <w:rsid w:val="00321604"/>
    <w:rsid w:val="00322693"/>
    <w:rsid w:val="00323E6B"/>
    <w:rsid w:val="00324EE2"/>
    <w:rsid w:val="00326C1F"/>
    <w:rsid w:val="00332DE4"/>
    <w:rsid w:val="003350E9"/>
    <w:rsid w:val="0033715D"/>
    <w:rsid w:val="00337E87"/>
    <w:rsid w:val="003423B4"/>
    <w:rsid w:val="00342F2E"/>
    <w:rsid w:val="00344008"/>
    <w:rsid w:val="00344331"/>
    <w:rsid w:val="00344F10"/>
    <w:rsid w:val="00350C8F"/>
    <w:rsid w:val="00352333"/>
    <w:rsid w:val="00353409"/>
    <w:rsid w:val="00354F76"/>
    <w:rsid w:val="00356BF3"/>
    <w:rsid w:val="00356DDC"/>
    <w:rsid w:val="0036005C"/>
    <w:rsid w:val="00361395"/>
    <w:rsid w:val="00361735"/>
    <w:rsid w:val="0036178F"/>
    <w:rsid w:val="003632FF"/>
    <w:rsid w:val="00363A5E"/>
    <w:rsid w:val="003643D2"/>
    <w:rsid w:val="00370652"/>
    <w:rsid w:val="00371565"/>
    <w:rsid w:val="003757FA"/>
    <w:rsid w:val="00376C0F"/>
    <w:rsid w:val="00380579"/>
    <w:rsid w:val="00381AD7"/>
    <w:rsid w:val="00382961"/>
    <w:rsid w:val="00384B71"/>
    <w:rsid w:val="00387821"/>
    <w:rsid w:val="0039035F"/>
    <w:rsid w:val="00393B15"/>
    <w:rsid w:val="00393BAF"/>
    <w:rsid w:val="0039736E"/>
    <w:rsid w:val="003974FA"/>
    <w:rsid w:val="00397792"/>
    <w:rsid w:val="003A0B20"/>
    <w:rsid w:val="003A0D6D"/>
    <w:rsid w:val="003A134D"/>
    <w:rsid w:val="003A20AC"/>
    <w:rsid w:val="003A2437"/>
    <w:rsid w:val="003A305F"/>
    <w:rsid w:val="003A42C3"/>
    <w:rsid w:val="003A4C53"/>
    <w:rsid w:val="003A63D6"/>
    <w:rsid w:val="003A79A0"/>
    <w:rsid w:val="003B0979"/>
    <w:rsid w:val="003B317F"/>
    <w:rsid w:val="003B3E91"/>
    <w:rsid w:val="003B3FB5"/>
    <w:rsid w:val="003B40FB"/>
    <w:rsid w:val="003B765C"/>
    <w:rsid w:val="003C2057"/>
    <w:rsid w:val="003C227E"/>
    <w:rsid w:val="003C582F"/>
    <w:rsid w:val="003C6615"/>
    <w:rsid w:val="003C717E"/>
    <w:rsid w:val="003D0174"/>
    <w:rsid w:val="003D2AA1"/>
    <w:rsid w:val="003D4AFB"/>
    <w:rsid w:val="003D4E41"/>
    <w:rsid w:val="003D58E3"/>
    <w:rsid w:val="003D6CFC"/>
    <w:rsid w:val="003E3AC7"/>
    <w:rsid w:val="003E3C06"/>
    <w:rsid w:val="003E4519"/>
    <w:rsid w:val="003E4761"/>
    <w:rsid w:val="003E5217"/>
    <w:rsid w:val="003E7697"/>
    <w:rsid w:val="003E7FBB"/>
    <w:rsid w:val="003F1F5F"/>
    <w:rsid w:val="003F2534"/>
    <w:rsid w:val="003F292F"/>
    <w:rsid w:val="003F32D8"/>
    <w:rsid w:val="003F52CF"/>
    <w:rsid w:val="003F5613"/>
    <w:rsid w:val="003F5C44"/>
    <w:rsid w:val="003F7DF3"/>
    <w:rsid w:val="00400F42"/>
    <w:rsid w:val="00401858"/>
    <w:rsid w:val="004028B7"/>
    <w:rsid w:val="00402960"/>
    <w:rsid w:val="00403B77"/>
    <w:rsid w:val="00405822"/>
    <w:rsid w:val="004115B5"/>
    <w:rsid w:val="004115FE"/>
    <w:rsid w:val="004116E5"/>
    <w:rsid w:val="004130FB"/>
    <w:rsid w:val="00416E67"/>
    <w:rsid w:val="00416F22"/>
    <w:rsid w:val="004206F6"/>
    <w:rsid w:val="00420E88"/>
    <w:rsid w:val="00422DC8"/>
    <w:rsid w:val="00425CDB"/>
    <w:rsid w:val="00426F35"/>
    <w:rsid w:val="0043159F"/>
    <w:rsid w:val="004323F1"/>
    <w:rsid w:val="00433F15"/>
    <w:rsid w:val="0043572E"/>
    <w:rsid w:val="00435D92"/>
    <w:rsid w:val="00435E25"/>
    <w:rsid w:val="00435FAA"/>
    <w:rsid w:val="0043698B"/>
    <w:rsid w:val="00443ECE"/>
    <w:rsid w:val="0045026D"/>
    <w:rsid w:val="004514F6"/>
    <w:rsid w:val="00452663"/>
    <w:rsid w:val="0045361E"/>
    <w:rsid w:val="004545CE"/>
    <w:rsid w:val="00454E66"/>
    <w:rsid w:val="0045643A"/>
    <w:rsid w:val="004605FA"/>
    <w:rsid w:val="00461A04"/>
    <w:rsid w:val="004622CC"/>
    <w:rsid w:val="0046241B"/>
    <w:rsid w:val="00470654"/>
    <w:rsid w:val="00472466"/>
    <w:rsid w:val="00474422"/>
    <w:rsid w:val="0047486D"/>
    <w:rsid w:val="00476430"/>
    <w:rsid w:val="00476A91"/>
    <w:rsid w:val="0047724A"/>
    <w:rsid w:val="00477767"/>
    <w:rsid w:val="0048145F"/>
    <w:rsid w:val="0048555C"/>
    <w:rsid w:val="00486D13"/>
    <w:rsid w:val="00493BFA"/>
    <w:rsid w:val="0049565D"/>
    <w:rsid w:val="00495D03"/>
    <w:rsid w:val="00496C2C"/>
    <w:rsid w:val="00496E08"/>
    <w:rsid w:val="00497CCE"/>
    <w:rsid w:val="004A030E"/>
    <w:rsid w:val="004A3057"/>
    <w:rsid w:val="004A44C2"/>
    <w:rsid w:val="004A4764"/>
    <w:rsid w:val="004A6598"/>
    <w:rsid w:val="004A7339"/>
    <w:rsid w:val="004A7BFA"/>
    <w:rsid w:val="004A7BFD"/>
    <w:rsid w:val="004B1466"/>
    <w:rsid w:val="004B1FDE"/>
    <w:rsid w:val="004B3372"/>
    <w:rsid w:val="004B3F05"/>
    <w:rsid w:val="004B401B"/>
    <w:rsid w:val="004B42B5"/>
    <w:rsid w:val="004C092B"/>
    <w:rsid w:val="004C1249"/>
    <w:rsid w:val="004C23DD"/>
    <w:rsid w:val="004C2CC2"/>
    <w:rsid w:val="004C4A80"/>
    <w:rsid w:val="004C4B92"/>
    <w:rsid w:val="004C6DC4"/>
    <w:rsid w:val="004C7696"/>
    <w:rsid w:val="004C7A36"/>
    <w:rsid w:val="004D19BD"/>
    <w:rsid w:val="004D24E0"/>
    <w:rsid w:val="004D61DB"/>
    <w:rsid w:val="004D661B"/>
    <w:rsid w:val="004E3240"/>
    <w:rsid w:val="004E34F2"/>
    <w:rsid w:val="004E44A8"/>
    <w:rsid w:val="004F3BD2"/>
    <w:rsid w:val="004F400E"/>
    <w:rsid w:val="004F43A5"/>
    <w:rsid w:val="004F450D"/>
    <w:rsid w:val="004F53EC"/>
    <w:rsid w:val="004F5599"/>
    <w:rsid w:val="00500526"/>
    <w:rsid w:val="00500698"/>
    <w:rsid w:val="00500721"/>
    <w:rsid w:val="00501053"/>
    <w:rsid w:val="00501FA4"/>
    <w:rsid w:val="005032E1"/>
    <w:rsid w:val="00504429"/>
    <w:rsid w:val="005046BE"/>
    <w:rsid w:val="00505AFD"/>
    <w:rsid w:val="005062AA"/>
    <w:rsid w:val="00507A04"/>
    <w:rsid w:val="005105D1"/>
    <w:rsid w:val="00510767"/>
    <w:rsid w:val="00511E7D"/>
    <w:rsid w:val="00512B27"/>
    <w:rsid w:val="0051430F"/>
    <w:rsid w:val="005154C2"/>
    <w:rsid w:val="00515C77"/>
    <w:rsid w:val="00516305"/>
    <w:rsid w:val="00520335"/>
    <w:rsid w:val="00521EE1"/>
    <w:rsid w:val="00522BCC"/>
    <w:rsid w:val="00523FEA"/>
    <w:rsid w:val="00524692"/>
    <w:rsid w:val="00525BC5"/>
    <w:rsid w:val="0052659E"/>
    <w:rsid w:val="00534F70"/>
    <w:rsid w:val="0053640C"/>
    <w:rsid w:val="00537CB0"/>
    <w:rsid w:val="00537FEC"/>
    <w:rsid w:val="005431B4"/>
    <w:rsid w:val="005444F8"/>
    <w:rsid w:val="00544B11"/>
    <w:rsid w:val="0054594D"/>
    <w:rsid w:val="00550652"/>
    <w:rsid w:val="005508F8"/>
    <w:rsid w:val="00552133"/>
    <w:rsid w:val="00553D47"/>
    <w:rsid w:val="0055491F"/>
    <w:rsid w:val="0055492A"/>
    <w:rsid w:val="0055518F"/>
    <w:rsid w:val="005565B9"/>
    <w:rsid w:val="00557D5C"/>
    <w:rsid w:val="00563162"/>
    <w:rsid w:val="00564136"/>
    <w:rsid w:val="00565DFB"/>
    <w:rsid w:val="00567CFA"/>
    <w:rsid w:val="005733C8"/>
    <w:rsid w:val="00573D18"/>
    <w:rsid w:val="00573F23"/>
    <w:rsid w:val="00574DE3"/>
    <w:rsid w:val="005756DB"/>
    <w:rsid w:val="00576707"/>
    <w:rsid w:val="00576EEE"/>
    <w:rsid w:val="005772A0"/>
    <w:rsid w:val="00577B17"/>
    <w:rsid w:val="005814F9"/>
    <w:rsid w:val="0058169E"/>
    <w:rsid w:val="00583942"/>
    <w:rsid w:val="00584043"/>
    <w:rsid w:val="0058553E"/>
    <w:rsid w:val="0058642F"/>
    <w:rsid w:val="005902C1"/>
    <w:rsid w:val="0059489D"/>
    <w:rsid w:val="0059596D"/>
    <w:rsid w:val="00597096"/>
    <w:rsid w:val="00597F8D"/>
    <w:rsid w:val="005A27EB"/>
    <w:rsid w:val="005A31E7"/>
    <w:rsid w:val="005A34D4"/>
    <w:rsid w:val="005A371C"/>
    <w:rsid w:val="005A395F"/>
    <w:rsid w:val="005A3EE3"/>
    <w:rsid w:val="005A531C"/>
    <w:rsid w:val="005A5833"/>
    <w:rsid w:val="005A7465"/>
    <w:rsid w:val="005B05F6"/>
    <w:rsid w:val="005B07E2"/>
    <w:rsid w:val="005B0BEA"/>
    <w:rsid w:val="005B320C"/>
    <w:rsid w:val="005B37D2"/>
    <w:rsid w:val="005B5CE4"/>
    <w:rsid w:val="005C15D9"/>
    <w:rsid w:val="005C1C41"/>
    <w:rsid w:val="005C477E"/>
    <w:rsid w:val="005C4F13"/>
    <w:rsid w:val="005C6BA3"/>
    <w:rsid w:val="005C79A1"/>
    <w:rsid w:val="005C7D2C"/>
    <w:rsid w:val="005D20C9"/>
    <w:rsid w:val="005D2BBA"/>
    <w:rsid w:val="005D3DA5"/>
    <w:rsid w:val="005D4F38"/>
    <w:rsid w:val="005D7401"/>
    <w:rsid w:val="005E0765"/>
    <w:rsid w:val="005E1118"/>
    <w:rsid w:val="005E184B"/>
    <w:rsid w:val="005E1AF3"/>
    <w:rsid w:val="005E2F85"/>
    <w:rsid w:val="005E32BC"/>
    <w:rsid w:val="005E75A6"/>
    <w:rsid w:val="005F1621"/>
    <w:rsid w:val="005F4A8F"/>
    <w:rsid w:val="005F6499"/>
    <w:rsid w:val="00600780"/>
    <w:rsid w:val="00600E36"/>
    <w:rsid w:val="006024A2"/>
    <w:rsid w:val="00602D99"/>
    <w:rsid w:val="0060342C"/>
    <w:rsid w:val="006038AA"/>
    <w:rsid w:val="00603EEA"/>
    <w:rsid w:val="00604B25"/>
    <w:rsid w:val="00605BEF"/>
    <w:rsid w:val="006158FE"/>
    <w:rsid w:val="00615970"/>
    <w:rsid w:val="00621A7E"/>
    <w:rsid w:val="006230FA"/>
    <w:rsid w:val="006250F5"/>
    <w:rsid w:val="00627752"/>
    <w:rsid w:val="006308ED"/>
    <w:rsid w:val="0063117E"/>
    <w:rsid w:val="00632E93"/>
    <w:rsid w:val="006334BC"/>
    <w:rsid w:val="00636003"/>
    <w:rsid w:val="00637DD7"/>
    <w:rsid w:val="00637FE1"/>
    <w:rsid w:val="0064011A"/>
    <w:rsid w:val="006453F8"/>
    <w:rsid w:val="00650525"/>
    <w:rsid w:val="00650CAF"/>
    <w:rsid w:val="00652A95"/>
    <w:rsid w:val="006534D6"/>
    <w:rsid w:val="00653E08"/>
    <w:rsid w:val="00654144"/>
    <w:rsid w:val="006567AE"/>
    <w:rsid w:val="006575F6"/>
    <w:rsid w:val="00657FAB"/>
    <w:rsid w:val="00662FBB"/>
    <w:rsid w:val="00665493"/>
    <w:rsid w:val="00666DCF"/>
    <w:rsid w:val="00670EA5"/>
    <w:rsid w:val="00670FF1"/>
    <w:rsid w:val="00673CD2"/>
    <w:rsid w:val="00676DAD"/>
    <w:rsid w:val="00677809"/>
    <w:rsid w:val="00677B75"/>
    <w:rsid w:val="0068073E"/>
    <w:rsid w:val="006815A1"/>
    <w:rsid w:val="00683F99"/>
    <w:rsid w:val="006847FE"/>
    <w:rsid w:val="0068535D"/>
    <w:rsid w:val="006910C3"/>
    <w:rsid w:val="00692D3B"/>
    <w:rsid w:val="006956A1"/>
    <w:rsid w:val="0069666A"/>
    <w:rsid w:val="00696A34"/>
    <w:rsid w:val="00697ADD"/>
    <w:rsid w:val="006A0A7C"/>
    <w:rsid w:val="006A22E5"/>
    <w:rsid w:val="006A2D23"/>
    <w:rsid w:val="006A3F67"/>
    <w:rsid w:val="006A4EFA"/>
    <w:rsid w:val="006B1F0C"/>
    <w:rsid w:val="006B43F7"/>
    <w:rsid w:val="006B471A"/>
    <w:rsid w:val="006C2A74"/>
    <w:rsid w:val="006C40C2"/>
    <w:rsid w:val="006D005E"/>
    <w:rsid w:val="006D0BC2"/>
    <w:rsid w:val="006D2BDA"/>
    <w:rsid w:val="006D53AB"/>
    <w:rsid w:val="006D7F89"/>
    <w:rsid w:val="006E11FF"/>
    <w:rsid w:val="006E1BAD"/>
    <w:rsid w:val="006E232C"/>
    <w:rsid w:val="006E2471"/>
    <w:rsid w:val="006E2760"/>
    <w:rsid w:val="006E2F57"/>
    <w:rsid w:val="006E7609"/>
    <w:rsid w:val="006F0202"/>
    <w:rsid w:val="006F1526"/>
    <w:rsid w:val="006F3FE7"/>
    <w:rsid w:val="00700DAA"/>
    <w:rsid w:val="0070166F"/>
    <w:rsid w:val="00705B61"/>
    <w:rsid w:val="00706B6C"/>
    <w:rsid w:val="00713D7A"/>
    <w:rsid w:val="00721F41"/>
    <w:rsid w:val="0072517C"/>
    <w:rsid w:val="00725C27"/>
    <w:rsid w:val="007260E7"/>
    <w:rsid w:val="0072649C"/>
    <w:rsid w:val="0073395E"/>
    <w:rsid w:val="00736EC1"/>
    <w:rsid w:val="00737AF9"/>
    <w:rsid w:val="00737C91"/>
    <w:rsid w:val="00740B06"/>
    <w:rsid w:val="00740C9A"/>
    <w:rsid w:val="00741F4F"/>
    <w:rsid w:val="00743272"/>
    <w:rsid w:val="0074406E"/>
    <w:rsid w:val="0074635F"/>
    <w:rsid w:val="00746ED7"/>
    <w:rsid w:val="00747066"/>
    <w:rsid w:val="00747552"/>
    <w:rsid w:val="007478A3"/>
    <w:rsid w:val="00747B49"/>
    <w:rsid w:val="00747D8D"/>
    <w:rsid w:val="00750446"/>
    <w:rsid w:val="0075299C"/>
    <w:rsid w:val="007529B4"/>
    <w:rsid w:val="00754F3B"/>
    <w:rsid w:val="00757C83"/>
    <w:rsid w:val="00760ECE"/>
    <w:rsid w:val="00763180"/>
    <w:rsid w:val="00772B59"/>
    <w:rsid w:val="007731DC"/>
    <w:rsid w:val="0077548E"/>
    <w:rsid w:val="00775B11"/>
    <w:rsid w:val="007776DD"/>
    <w:rsid w:val="007779FE"/>
    <w:rsid w:val="007819A0"/>
    <w:rsid w:val="00784C34"/>
    <w:rsid w:val="00784CE8"/>
    <w:rsid w:val="0078595C"/>
    <w:rsid w:val="00785AF5"/>
    <w:rsid w:val="00790681"/>
    <w:rsid w:val="007916B7"/>
    <w:rsid w:val="00794F88"/>
    <w:rsid w:val="007978E9"/>
    <w:rsid w:val="007A0659"/>
    <w:rsid w:val="007A0AEA"/>
    <w:rsid w:val="007A24CC"/>
    <w:rsid w:val="007A3527"/>
    <w:rsid w:val="007A5899"/>
    <w:rsid w:val="007A5C13"/>
    <w:rsid w:val="007B1164"/>
    <w:rsid w:val="007B3E45"/>
    <w:rsid w:val="007B5A35"/>
    <w:rsid w:val="007B7660"/>
    <w:rsid w:val="007B7BA4"/>
    <w:rsid w:val="007C3BFD"/>
    <w:rsid w:val="007C3CAB"/>
    <w:rsid w:val="007C5CC5"/>
    <w:rsid w:val="007C5D69"/>
    <w:rsid w:val="007C6ADF"/>
    <w:rsid w:val="007C7C74"/>
    <w:rsid w:val="007C7FC1"/>
    <w:rsid w:val="007D1CFB"/>
    <w:rsid w:val="007D51CD"/>
    <w:rsid w:val="007D5479"/>
    <w:rsid w:val="007D5EAE"/>
    <w:rsid w:val="007D6702"/>
    <w:rsid w:val="007D7F99"/>
    <w:rsid w:val="007E0245"/>
    <w:rsid w:val="007E203E"/>
    <w:rsid w:val="007E3587"/>
    <w:rsid w:val="007E4FA9"/>
    <w:rsid w:val="007E62E6"/>
    <w:rsid w:val="007E7749"/>
    <w:rsid w:val="007F043A"/>
    <w:rsid w:val="007F1490"/>
    <w:rsid w:val="007F5DEA"/>
    <w:rsid w:val="008004CF"/>
    <w:rsid w:val="008013D4"/>
    <w:rsid w:val="008015F0"/>
    <w:rsid w:val="00802989"/>
    <w:rsid w:val="00805286"/>
    <w:rsid w:val="0080571D"/>
    <w:rsid w:val="00807CCF"/>
    <w:rsid w:val="0081003D"/>
    <w:rsid w:val="00810A3B"/>
    <w:rsid w:val="00813C77"/>
    <w:rsid w:val="00814416"/>
    <w:rsid w:val="00816312"/>
    <w:rsid w:val="00817395"/>
    <w:rsid w:val="00817A5C"/>
    <w:rsid w:val="00820586"/>
    <w:rsid w:val="008224CC"/>
    <w:rsid w:val="0082312F"/>
    <w:rsid w:val="00824476"/>
    <w:rsid w:val="0082519D"/>
    <w:rsid w:val="00832477"/>
    <w:rsid w:val="00832E09"/>
    <w:rsid w:val="00833C2F"/>
    <w:rsid w:val="008341E1"/>
    <w:rsid w:val="00835193"/>
    <w:rsid w:val="00836B1D"/>
    <w:rsid w:val="00836E29"/>
    <w:rsid w:val="008371D9"/>
    <w:rsid w:val="008377AE"/>
    <w:rsid w:val="0084020E"/>
    <w:rsid w:val="00840D0C"/>
    <w:rsid w:val="00842535"/>
    <w:rsid w:val="00842941"/>
    <w:rsid w:val="00842C7E"/>
    <w:rsid w:val="00842C81"/>
    <w:rsid w:val="008435C2"/>
    <w:rsid w:val="00844E96"/>
    <w:rsid w:val="008477E4"/>
    <w:rsid w:val="00851FCA"/>
    <w:rsid w:val="008525D3"/>
    <w:rsid w:val="00852BFF"/>
    <w:rsid w:val="008541CC"/>
    <w:rsid w:val="0085424F"/>
    <w:rsid w:val="0085588E"/>
    <w:rsid w:val="00857997"/>
    <w:rsid w:val="00860CC6"/>
    <w:rsid w:val="008613FF"/>
    <w:rsid w:val="0086182D"/>
    <w:rsid w:val="00862782"/>
    <w:rsid w:val="00862F28"/>
    <w:rsid w:val="00866048"/>
    <w:rsid w:val="008709CF"/>
    <w:rsid w:val="00871667"/>
    <w:rsid w:val="00872E93"/>
    <w:rsid w:val="00872F6A"/>
    <w:rsid w:val="00876740"/>
    <w:rsid w:val="00876CDB"/>
    <w:rsid w:val="00877636"/>
    <w:rsid w:val="008779CA"/>
    <w:rsid w:val="008820F7"/>
    <w:rsid w:val="00882BFF"/>
    <w:rsid w:val="0088308B"/>
    <w:rsid w:val="00884BC9"/>
    <w:rsid w:val="00884C0B"/>
    <w:rsid w:val="00886543"/>
    <w:rsid w:val="00886F69"/>
    <w:rsid w:val="00890098"/>
    <w:rsid w:val="00891E6B"/>
    <w:rsid w:val="0089257B"/>
    <w:rsid w:val="00892B33"/>
    <w:rsid w:val="00894845"/>
    <w:rsid w:val="008957C8"/>
    <w:rsid w:val="00897466"/>
    <w:rsid w:val="008A10D0"/>
    <w:rsid w:val="008A135A"/>
    <w:rsid w:val="008A2B58"/>
    <w:rsid w:val="008A333A"/>
    <w:rsid w:val="008A67B7"/>
    <w:rsid w:val="008A78F1"/>
    <w:rsid w:val="008B1750"/>
    <w:rsid w:val="008B1D95"/>
    <w:rsid w:val="008B4641"/>
    <w:rsid w:val="008B6997"/>
    <w:rsid w:val="008C0B04"/>
    <w:rsid w:val="008C1D93"/>
    <w:rsid w:val="008C32F2"/>
    <w:rsid w:val="008C3EC5"/>
    <w:rsid w:val="008C7365"/>
    <w:rsid w:val="008C7AAF"/>
    <w:rsid w:val="008D4923"/>
    <w:rsid w:val="008D4ABB"/>
    <w:rsid w:val="008D51D1"/>
    <w:rsid w:val="008D5DEB"/>
    <w:rsid w:val="008E00F0"/>
    <w:rsid w:val="008E0BE2"/>
    <w:rsid w:val="008E349A"/>
    <w:rsid w:val="008E5289"/>
    <w:rsid w:val="008F1113"/>
    <w:rsid w:val="008F2A1F"/>
    <w:rsid w:val="008F35D6"/>
    <w:rsid w:val="008F39B4"/>
    <w:rsid w:val="008F3C89"/>
    <w:rsid w:val="008F3EAD"/>
    <w:rsid w:val="008F45BA"/>
    <w:rsid w:val="008F4709"/>
    <w:rsid w:val="008F723D"/>
    <w:rsid w:val="008F7BB8"/>
    <w:rsid w:val="00905E1E"/>
    <w:rsid w:val="00906FBC"/>
    <w:rsid w:val="0090716F"/>
    <w:rsid w:val="00911CBE"/>
    <w:rsid w:val="00913746"/>
    <w:rsid w:val="0091563A"/>
    <w:rsid w:val="00915C42"/>
    <w:rsid w:val="00920BE1"/>
    <w:rsid w:val="0092422D"/>
    <w:rsid w:val="00931BD9"/>
    <w:rsid w:val="00933817"/>
    <w:rsid w:val="009403EC"/>
    <w:rsid w:val="0094050C"/>
    <w:rsid w:val="00942692"/>
    <w:rsid w:val="00942FD3"/>
    <w:rsid w:val="009430D3"/>
    <w:rsid w:val="00944128"/>
    <w:rsid w:val="009454D2"/>
    <w:rsid w:val="009506ED"/>
    <w:rsid w:val="00950A60"/>
    <w:rsid w:val="009510AE"/>
    <w:rsid w:val="00953726"/>
    <w:rsid w:val="00955A7E"/>
    <w:rsid w:val="009650C1"/>
    <w:rsid w:val="009653EC"/>
    <w:rsid w:val="00965791"/>
    <w:rsid w:val="00965796"/>
    <w:rsid w:val="00965883"/>
    <w:rsid w:val="009675B2"/>
    <w:rsid w:val="00970B5B"/>
    <w:rsid w:val="009714CF"/>
    <w:rsid w:val="009727D9"/>
    <w:rsid w:val="00972FB5"/>
    <w:rsid w:val="00973FDE"/>
    <w:rsid w:val="0097439B"/>
    <w:rsid w:val="009751DF"/>
    <w:rsid w:val="00977ECF"/>
    <w:rsid w:val="00980509"/>
    <w:rsid w:val="00991EBF"/>
    <w:rsid w:val="00992D5A"/>
    <w:rsid w:val="009931B4"/>
    <w:rsid w:val="00993415"/>
    <w:rsid w:val="009944EC"/>
    <w:rsid w:val="009979FB"/>
    <w:rsid w:val="009A0BA1"/>
    <w:rsid w:val="009A18B7"/>
    <w:rsid w:val="009A4681"/>
    <w:rsid w:val="009A5B9B"/>
    <w:rsid w:val="009A6EE3"/>
    <w:rsid w:val="009A7702"/>
    <w:rsid w:val="009B00BB"/>
    <w:rsid w:val="009B0FB5"/>
    <w:rsid w:val="009B2A39"/>
    <w:rsid w:val="009B3F96"/>
    <w:rsid w:val="009B5683"/>
    <w:rsid w:val="009B6D12"/>
    <w:rsid w:val="009C0F5E"/>
    <w:rsid w:val="009C14F5"/>
    <w:rsid w:val="009C1E4F"/>
    <w:rsid w:val="009C3915"/>
    <w:rsid w:val="009C4A90"/>
    <w:rsid w:val="009C7084"/>
    <w:rsid w:val="009D00E8"/>
    <w:rsid w:val="009D1D1D"/>
    <w:rsid w:val="009D2B17"/>
    <w:rsid w:val="009D3F72"/>
    <w:rsid w:val="009D5E40"/>
    <w:rsid w:val="009D5E49"/>
    <w:rsid w:val="009D6C58"/>
    <w:rsid w:val="009D6F8E"/>
    <w:rsid w:val="009E00FC"/>
    <w:rsid w:val="009E027E"/>
    <w:rsid w:val="009E1494"/>
    <w:rsid w:val="009E1760"/>
    <w:rsid w:val="009E2A6F"/>
    <w:rsid w:val="009E368D"/>
    <w:rsid w:val="009E3915"/>
    <w:rsid w:val="009E3B14"/>
    <w:rsid w:val="009E42C5"/>
    <w:rsid w:val="009E669D"/>
    <w:rsid w:val="009E6D0A"/>
    <w:rsid w:val="009E6ECB"/>
    <w:rsid w:val="009E710A"/>
    <w:rsid w:val="00A01DD8"/>
    <w:rsid w:val="00A02881"/>
    <w:rsid w:val="00A0347C"/>
    <w:rsid w:val="00A03C3D"/>
    <w:rsid w:val="00A050B1"/>
    <w:rsid w:val="00A0633D"/>
    <w:rsid w:val="00A076DE"/>
    <w:rsid w:val="00A10404"/>
    <w:rsid w:val="00A106FD"/>
    <w:rsid w:val="00A10A33"/>
    <w:rsid w:val="00A110CF"/>
    <w:rsid w:val="00A14BC1"/>
    <w:rsid w:val="00A15ED1"/>
    <w:rsid w:val="00A15F94"/>
    <w:rsid w:val="00A163F1"/>
    <w:rsid w:val="00A2061C"/>
    <w:rsid w:val="00A21DA0"/>
    <w:rsid w:val="00A23B39"/>
    <w:rsid w:val="00A24DD7"/>
    <w:rsid w:val="00A24E21"/>
    <w:rsid w:val="00A25EE5"/>
    <w:rsid w:val="00A27782"/>
    <w:rsid w:val="00A31796"/>
    <w:rsid w:val="00A31932"/>
    <w:rsid w:val="00A31B83"/>
    <w:rsid w:val="00A3622E"/>
    <w:rsid w:val="00A36976"/>
    <w:rsid w:val="00A36DD8"/>
    <w:rsid w:val="00A374B6"/>
    <w:rsid w:val="00A40FCF"/>
    <w:rsid w:val="00A41265"/>
    <w:rsid w:val="00A4371E"/>
    <w:rsid w:val="00A43E92"/>
    <w:rsid w:val="00A44234"/>
    <w:rsid w:val="00A477B9"/>
    <w:rsid w:val="00A507FF"/>
    <w:rsid w:val="00A51084"/>
    <w:rsid w:val="00A51ADA"/>
    <w:rsid w:val="00A53021"/>
    <w:rsid w:val="00A532CC"/>
    <w:rsid w:val="00A56F3B"/>
    <w:rsid w:val="00A57C87"/>
    <w:rsid w:val="00A616D7"/>
    <w:rsid w:val="00A652F7"/>
    <w:rsid w:val="00A67E34"/>
    <w:rsid w:val="00A70044"/>
    <w:rsid w:val="00A726C3"/>
    <w:rsid w:val="00A7273C"/>
    <w:rsid w:val="00A73609"/>
    <w:rsid w:val="00A77FC1"/>
    <w:rsid w:val="00A8033B"/>
    <w:rsid w:val="00A8798B"/>
    <w:rsid w:val="00A87F19"/>
    <w:rsid w:val="00A9277D"/>
    <w:rsid w:val="00A93CDA"/>
    <w:rsid w:val="00A9430E"/>
    <w:rsid w:val="00A95841"/>
    <w:rsid w:val="00A958C7"/>
    <w:rsid w:val="00A97A91"/>
    <w:rsid w:val="00AA0039"/>
    <w:rsid w:val="00AB174A"/>
    <w:rsid w:val="00AB19A2"/>
    <w:rsid w:val="00AB1A39"/>
    <w:rsid w:val="00AB2469"/>
    <w:rsid w:val="00AB427F"/>
    <w:rsid w:val="00AB548B"/>
    <w:rsid w:val="00AB5529"/>
    <w:rsid w:val="00AB6682"/>
    <w:rsid w:val="00AC017C"/>
    <w:rsid w:val="00AC0686"/>
    <w:rsid w:val="00AC07E0"/>
    <w:rsid w:val="00AC1113"/>
    <w:rsid w:val="00AC145C"/>
    <w:rsid w:val="00AC18C6"/>
    <w:rsid w:val="00AC2CD1"/>
    <w:rsid w:val="00AC483A"/>
    <w:rsid w:val="00AC7012"/>
    <w:rsid w:val="00AC7F84"/>
    <w:rsid w:val="00AC7FFA"/>
    <w:rsid w:val="00AD0367"/>
    <w:rsid w:val="00AD2000"/>
    <w:rsid w:val="00AD2664"/>
    <w:rsid w:val="00AD384E"/>
    <w:rsid w:val="00AD3BD9"/>
    <w:rsid w:val="00AD5BA5"/>
    <w:rsid w:val="00AD664F"/>
    <w:rsid w:val="00AD66D2"/>
    <w:rsid w:val="00AD7270"/>
    <w:rsid w:val="00AD74E6"/>
    <w:rsid w:val="00AE0275"/>
    <w:rsid w:val="00AE10BF"/>
    <w:rsid w:val="00AE1CCE"/>
    <w:rsid w:val="00AE3601"/>
    <w:rsid w:val="00AE5122"/>
    <w:rsid w:val="00AF03AC"/>
    <w:rsid w:val="00AF1484"/>
    <w:rsid w:val="00AF2669"/>
    <w:rsid w:val="00AF2F02"/>
    <w:rsid w:val="00AF57A6"/>
    <w:rsid w:val="00AF60CC"/>
    <w:rsid w:val="00AF694A"/>
    <w:rsid w:val="00AF6D5F"/>
    <w:rsid w:val="00AF7807"/>
    <w:rsid w:val="00AF7CDE"/>
    <w:rsid w:val="00B009A5"/>
    <w:rsid w:val="00B01684"/>
    <w:rsid w:val="00B0648E"/>
    <w:rsid w:val="00B06AE2"/>
    <w:rsid w:val="00B0791B"/>
    <w:rsid w:val="00B07AD6"/>
    <w:rsid w:val="00B1007F"/>
    <w:rsid w:val="00B11EC6"/>
    <w:rsid w:val="00B143DF"/>
    <w:rsid w:val="00B202C2"/>
    <w:rsid w:val="00B22041"/>
    <w:rsid w:val="00B25124"/>
    <w:rsid w:val="00B27262"/>
    <w:rsid w:val="00B31710"/>
    <w:rsid w:val="00B323FF"/>
    <w:rsid w:val="00B35FAF"/>
    <w:rsid w:val="00B36A88"/>
    <w:rsid w:val="00B40418"/>
    <w:rsid w:val="00B41C55"/>
    <w:rsid w:val="00B4287F"/>
    <w:rsid w:val="00B42B71"/>
    <w:rsid w:val="00B44299"/>
    <w:rsid w:val="00B45F29"/>
    <w:rsid w:val="00B47463"/>
    <w:rsid w:val="00B502BE"/>
    <w:rsid w:val="00B51D4E"/>
    <w:rsid w:val="00B5712A"/>
    <w:rsid w:val="00B62DF5"/>
    <w:rsid w:val="00B64801"/>
    <w:rsid w:val="00B660B8"/>
    <w:rsid w:val="00B67366"/>
    <w:rsid w:val="00B67910"/>
    <w:rsid w:val="00B7139F"/>
    <w:rsid w:val="00B71B4E"/>
    <w:rsid w:val="00B735EA"/>
    <w:rsid w:val="00B738FC"/>
    <w:rsid w:val="00B7675D"/>
    <w:rsid w:val="00B77284"/>
    <w:rsid w:val="00B779A7"/>
    <w:rsid w:val="00B8129F"/>
    <w:rsid w:val="00B813CB"/>
    <w:rsid w:val="00B81634"/>
    <w:rsid w:val="00B84542"/>
    <w:rsid w:val="00B85422"/>
    <w:rsid w:val="00B85BD0"/>
    <w:rsid w:val="00B8749C"/>
    <w:rsid w:val="00B904F3"/>
    <w:rsid w:val="00B90600"/>
    <w:rsid w:val="00B92F56"/>
    <w:rsid w:val="00B94D3D"/>
    <w:rsid w:val="00B95E3B"/>
    <w:rsid w:val="00B97288"/>
    <w:rsid w:val="00BA1DB5"/>
    <w:rsid w:val="00BA25D4"/>
    <w:rsid w:val="00BA3DB3"/>
    <w:rsid w:val="00BA6705"/>
    <w:rsid w:val="00BA7021"/>
    <w:rsid w:val="00BA7D6F"/>
    <w:rsid w:val="00BB086B"/>
    <w:rsid w:val="00BB1608"/>
    <w:rsid w:val="00BB226A"/>
    <w:rsid w:val="00BB2D53"/>
    <w:rsid w:val="00BB40FD"/>
    <w:rsid w:val="00BB5D16"/>
    <w:rsid w:val="00BB6B2D"/>
    <w:rsid w:val="00BC45F0"/>
    <w:rsid w:val="00BC592E"/>
    <w:rsid w:val="00BD1FE5"/>
    <w:rsid w:val="00BD248F"/>
    <w:rsid w:val="00BD2B19"/>
    <w:rsid w:val="00BD2D79"/>
    <w:rsid w:val="00BD3414"/>
    <w:rsid w:val="00BD3D48"/>
    <w:rsid w:val="00BD528F"/>
    <w:rsid w:val="00BD5426"/>
    <w:rsid w:val="00BD5AAF"/>
    <w:rsid w:val="00BD789E"/>
    <w:rsid w:val="00BE168A"/>
    <w:rsid w:val="00BE2877"/>
    <w:rsid w:val="00BE4482"/>
    <w:rsid w:val="00BF00B1"/>
    <w:rsid w:val="00BF2680"/>
    <w:rsid w:val="00BF35C3"/>
    <w:rsid w:val="00BF5D4E"/>
    <w:rsid w:val="00BF7664"/>
    <w:rsid w:val="00BF7695"/>
    <w:rsid w:val="00BF77FA"/>
    <w:rsid w:val="00C0006D"/>
    <w:rsid w:val="00C00BDD"/>
    <w:rsid w:val="00C021C6"/>
    <w:rsid w:val="00C02361"/>
    <w:rsid w:val="00C02752"/>
    <w:rsid w:val="00C02E52"/>
    <w:rsid w:val="00C05549"/>
    <w:rsid w:val="00C071BE"/>
    <w:rsid w:val="00C07209"/>
    <w:rsid w:val="00C07F35"/>
    <w:rsid w:val="00C10F91"/>
    <w:rsid w:val="00C11FB0"/>
    <w:rsid w:val="00C124A6"/>
    <w:rsid w:val="00C12EB0"/>
    <w:rsid w:val="00C14DCB"/>
    <w:rsid w:val="00C14FED"/>
    <w:rsid w:val="00C156DC"/>
    <w:rsid w:val="00C15BA0"/>
    <w:rsid w:val="00C1752B"/>
    <w:rsid w:val="00C17615"/>
    <w:rsid w:val="00C20C8D"/>
    <w:rsid w:val="00C22ADC"/>
    <w:rsid w:val="00C23CF1"/>
    <w:rsid w:val="00C251E6"/>
    <w:rsid w:val="00C257AA"/>
    <w:rsid w:val="00C27867"/>
    <w:rsid w:val="00C27F70"/>
    <w:rsid w:val="00C31009"/>
    <w:rsid w:val="00C31C6F"/>
    <w:rsid w:val="00C32FD4"/>
    <w:rsid w:val="00C34297"/>
    <w:rsid w:val="00C36B5C"/>
    <w:rsid w:val="00C371E8"/>
    <w:rsid w:val="00C41294"/>
    <w:rsid w:val="00C426B0"/>
    <w:rsid w:val="00C42826"/>
    <w:rsid w:val="00C476A5"/>
    <w:rsid w:val="00C50891"/>
    <w:rsid w:val="00C509CC"/>
    <w:rsid w:val="00C52013"/>
    <w:rsid w:val="00C560D4"/>
    <w:rsid w:val="00C569C3"/>
    <w:rsid w:val="00C6083F"/>
    <w:rsid w:val="00C6386A"/>
    <w:rsid w:val="00C63C11"/>
    <w:rsid w:val="00C64537"/>
    <w:rsid w:val="00C647C3"/>
    <w:rsid w:val="00C66FA9"/>
    <w:rsid w:val="00C67409"/>
    <w:rsid w:val="00C7154B"/>
    <w:rsid w:val="00C74C93"/>
    <w:rsid w:val="00C76207"/>
    <w:rsid w:val="00C77B39"/>
    <w:rsid w:val="00C81072"/>
    <w:rsid w:val="00C81145"/>
    <w:rsid w:val="00C8155D"/>
    <w:rsid w:val="00C82278"/>
    <w:rsid w:val="00C83130"/>
    <w:rsid w:val="00C83328"/>
    <w:rsid w:val="00C84349"/>
    <w:rsid w:val="00C84958"/>
    <w:rsid w:val="00C862F1"/>
    <w:rsid w:val="00C8661F"/>
    <w:rsid w:val="00C9378F"/>
    <w:rsid w:val="00C955E5"/>
    <w:rsid w:val="00C9712D"/>
    <w:rsid w:val="00CA0427"/>
    <w:rsid w:val="00CA08C2"/>
    <w:rsid w:val="00CA2AE5"/>
    <w:rsid w:val="00CA4F3E"/>
    <w:rsid w:val="00CA5E9A"/>
    <w:rsid w:val="00CA7DD6"/>
    <w:rsid w:val="00CB2CB2"/>
    <w:rsid w:val="00CB2F0E"/>
    <w:rsid w:val="00CB4EF9"/>
    <w:rsid w:val="00CB6548"/>
    <w:rsid w:val="00CC2023"/>
    <w:rsid w:val="00CC2512"/>
    <w:rsid w:val="00CC3040"/>
    <w:rsid w:val="00CD00C5"/>
    <w:rsid w:val="00CD0773"/>
    <w:rsid w:val="00CD0F2E"/>
    <w:rsid w:val="00CD1B8A"/>
    <w:rsid w:val="00CD1BF9"/>
    <w:rsid w:val="00CD4BD2"/>
    <w:rsid w:val="00CE1459"/>
    <w:rsid w:val="00CE1605"/>
    <w:rsid w:val="00CE5BC4"/>
    <w:rsid w:val="00CE6224"/>
    <w:rsid w:val="00CE7007"/>
    <w:rsid w:val="00CE75CA"/>
    <w:rsid w:val="00CE7636"/>
    <w:rsid w:val="00CF363F"/>
    <w:rsid w:val="00CF47F8"/>
    <w:rsid w:val="00CF48C5"/>
    <w:rsid w:val="00CF5B68"/>
    <w:rsid w:val="00CF6F24"/>
    <w:rsid w:val="00CF7F10"/>
    <w:rsid w:val="00D10C3E"/>
    <w:rsid w:val="00D164D1"/>
    <w:rsid w:val="00D17402"/>
    <w:rsid w:val="00D17B82"/>
    <w:rsid w:val="00D27FC6"/>
    <w:rsid w:val="00D30C65"/>
    <w:rsid w:val="00D30DBA"/>
    <w:rsid w:val="00D310F0"/>
    <w:rsid w:val="00D323BD"/>
    <w:rsid w:val="00D33313"/>
    <w:rsid w:val="00D35BD2"/>
    <w:rsid w:val="00D373D0"/>
    <w:rsid w:val="00D41ABF"/>
    <w:rsid w:val="00D4488D"/>
    <w:rsid w:val="00D46230"/>
    <w:rsid w:val="00D465A3"/>
    <w:rsid w:val="00D52454"/>
    <w:rsid w:val="00D542BD"/>
    <w:rsid w:val="00D547F1"/>
    <w:rsid w:val="00D55F2E"/>
    <w:rsid w:val="00D5627B"/>
    <w:rsid w:val="00D56ACD"/>
    <w:rsid w:val="00D60865"/>
    <w:rsid w:val="00D6292E"/>
    <w:rsid w:val="00D62D5D"/>
    <w:rsid w:val="00D64034"/>
    <w:rsid w:val="00D70436"/>
    <w:rsid w:val="00D70498"/>
    <w:rsid w:val="00D70F48"/>
    <w:rsid w:val="00D70FFD"/>
    <w:rsid w:val="00D71621"/>
    <w:rsid w:val="00D723D9"/>
    <w:rsid w:val="00D7296C"/>
    <w:rsid w:val="00D744EA"/>
    <w:rsid w:val="00D75171"/>
    <w:rsid w:val="00D80379"/>
    <w:rsid w:val="00D81960"/>
    <w:rsid w:val="00D9380E"/>
    <w:rsid w:val="00DA1410"/>
    <w:rsid w:val="00DA3BA2"/>
    <w:rsid w:val="00DA429A"/>
    <w:rsid w:val="00DA52A1"/>
    <w:rsid w:val="00DB2FC8"/>
    <w:rsid w:val="00DB3487"/>
    <w:rsid w:val="00DB514B"/>
    <w:rsid w:val="00DB6234"/>
    <w:rsid w:val="00DB7077"/>
    <w:rsid w:val="00DC4FF0"/>
    <w:rsid w:val="00DC655F"/>
    <w:rsid w:val="00DD0C93"/>
    <w:rsid w:val="00DD0CCF"/>
    <w:rsid w:val="00DD2C3F"/>
    <w:rsid w:val="00DD47BF"/>
    <w:rsid w:val="00DD55A8"/>
    <w:rsid w:val="00DD571E"/>
    <w:rsid w:val="00DD5E3B"/>
    <w:rsid w:val="00DD7A06"/>
    <w:rsid w:val="00DE1475"/>
    <w:rsid w:val="00DE1822"/>
    <w:rsid w:val="00DE2C6B"/>
    <w:rsid w:val="00DE3A08"/>
    <w:rsid w:val="00DE41E8"/>
    <w:rsid w:val="00DF240B"/>
    <w:rsid w:val="00DF445D"/>
    <w:rsid w:val="00DF6410"/>
    <w:rsid w:val="00DF6C7A"/>
    <w:rsid w:val="00E008F7"/>
    <w:rsid w:val="00E035BD"/>
    <w:rsid w:val="00E04949"/>
    <w:rsid w:val="00E04A38"/>
    <w:rsid w:val="00E04AC9"/>
    <w:rsid w:val="00E108AC"/>
    <w:rsid w:val="00E10DD2"/>
    <w:rsid w:val="00E120DA"/>
    <w:rsid w:val="00E12A87"/>
    <w:rsid w:val="00E1315A"/>
    <w:rsid w:val="00E153BB"/>
    <w:rsid w:val="00E17B99"/>
    <w:rsid w:val="00E17C80"/>
    <w:rsid w:val="00E31C6B"/>
    <w:rsid w:val="00E35607"/>
    <w:rsid w:val="00E35CCC"/>
    <w:rsid w:val="00E36C9A"/>
    <w:rsid w:val="00E37668"/>
    <w:rsid w:val="00E3771F"/>
    <w:rsid w:val="00E37862"/>
    <w:rsid w:val="00E404B3"/>
    <w:rsid w:val="00E43F41"/>
    <w:rsid w:val="00E45F32"/>
    <w:rsid w:val="00E47C63"/>
    <w:rsid w:val="00E517D3"/>
    <w:rsid w:val="00E51FF1"/>
    <w:rsid w:val="00E53486"/>
    <w:rsid w:val="00E540C2"/>
    <w:rsid w:val="00E54F90"/>
    <w:rsid w:val="00E55938"/>
    <w:rsid w:val="00E55E9A"/>
    <w:rsid w:val="00E6132B"/>
    <w:rsid w:val="00E623B1"/>
    <w:rsid w:val="00E640F8"/>
    <w:rsid w:val="00E645F4"/>
    <w:rsid w:val="00E66835"/>
    <w:rsid w:val="00E67ED4"/>
    <w:rsid w:val="00E70C32"/>
    <w:rsid w:val="00E738B7"/>
    <w:rsid w:val="00E76586"/>
    <w:rsid w:val="00E7750C"/>
    <w:rsid w:val="00E81693"/>
    <w:rsid w:val="00E835A2"/>
    <w:rsid w:val="00E849E4"/>
    <w:rsid w:val="00E84CC0"/>
    <w:rsid w:val="00E85653"/>
    <w:rsid w:val="00E87DD5"/>
    <w:rsid w:val="00E921F1"/>
    <w:rsid w:val="00E92259"/>
    <w:rsid w:val="00E936D9"/>
    <w:rsid w:val="00E943E7"/>
    <w:rsid w:val="00E9675B"/>
    <w:rsid w:val="00E969F3"/>
    <w:rsid w:val="00E97EB5"/>
    <w:rsid w:val="00EA09D8"/>
    <w:rsid w:val="00EA2077"/>
    <w:rsid w:val="00EA29F8"/>
    <w:rsid w:val="00EA3B86"/>
    <w:rsid w:val="00EA41A1"/>
    <w:rsid w:val="00EA625F"/>
    <w:rsid w:val="00EA62DC"/>
    <w:rsid w:val="00EA646B"/>
    <w:rsid w:val="00EA7118"/>
    <w:rsid w:val="00EA7394"/>
    <w:rsid w:val="00EB326E"/>
    <w:rsid w:val="00EB43C9"/>
    <w:rsid w:val="00EB49CB"/>
    <w:rsid w:val="00EB50C2"/>
    <w:rsid w:val="00EC039E"/>
    <w:rsid w:val="00EC2A3B"/>
    <w:rsid w:val="00EC312B"/>
    <w:rsid w:val="00EC32C6"/>
    <w:rsid w:val="00EC3CA4"/>
    <w:rsid w:val="00EC3E6E"/>
    <w:rsid w:val="00ED1F96"/>
    <w:rsid w:val="00ED2300"/>
    <w:rsid w:val="00ED28EA"/>
    <w:rsid w:val="00ED2BCE"/>
    <w:rsid w:val="00ED3033"/>
    <w:rsid w:val="00ED3E30"/>
    <w:rsid w:val="00ED4148"/>
    <w:rsid w:val="00ED6C85"/>
    <w:rsid w:val="00EE0C5B"/>
    <w:rsid w:val="00EE15F7"/>
    <w:rsid w:val="00EE366C"/>
    <w:rsid w:val="00EE5A31"/>
    <w:rsid w:val="00EF01B5"/>
    <w:rsid w:val="00EF27EB"/>
    <w:rsid w:val="00EF432A"/>
    <w:rsid w:val="00EF51DE"/>
    <w:rsid w:val="00EF5461"/>
    <w:rsid w:val="00EF6956"/>
    <w:rsid w:val="00EF73A8"/>
    <w:rsid w:val="00F00445"/>
    <w:rsid w:val="00F038EA"/>
    <w:rsid w:val="00F03F24"/>
    <w:rsid w:val="00F04B64"/>
    <w:rsid w:val="00F110E3"/>
    <w:rsid w:val="00F115EB"/>
    <w:rsid w:val="00F11A2B"/>
    <w:rsid w:val="00F13308"/>
    <w:rsid w:val="00F1361C"/>
    <w:rsid w:val="00F15178"/>
    <w:rsid w:val="00F17528"/>
    <w:rsid w:val="00F236DD"/>
    <w:rsid w:val="00F24742"/>
    <w:rsid w:val="00F248E1"/>
    <w:rsid w:val="00F2492A"/>
    <w:rsid w:val="00F257E3"/>
    <w:rsid w:val="00F25EFB"/>
    <w:rsid w:val="00F26192"/>
    <w:rsid w:val="00F26888"/>
    <w:rsid w:val="00F306AA"/>
    <w:rsid w:val="00F30786"/>
    <w:rsid w:val="00F31242"/>
    <w:rsid w:val="00F31A91"/>
    <w:rsid w:val="00F321DA"/>
    <w:rsid w:val="00F330B9"/>
    <w:rsid w:val="00F350ED"/>
    <w:rsid w:val="00F358CE"/>
    <w:rsid w:val="00F3623A"/>
    <w:rsid w:val="00F36D1A"/>
    <w:rsid w:val="00F37D91"/>
    <w:rsid w:val="00F4089A"/>
    <w:rsid w:val="00F419F8"/>
    <w:rsid w:val="00F458E8"/>
    <w:rsid w:val="00F471A7"/>
    <w:rsid w:val="00F501D6"/>
    <w:rsid w:val="00F53259"/>
    <w:rsid w:val="00F556C0"/>
    <w:rsid w:val="00F567EC"/>
    <w:rsid w:val="00F570C2"/>
    <w:rsid w:val="00F620A2"/>
    <w:rsid w:val="00F6281D"/>
    <w:rsid w:val="00F644F4"/>
    <w:rsid w:val="00F65F09"/>
    <w:rsid w:val="00F6627F"/>
    <w:rsid w:val="00F6669B"/>
    <w:rsid w:val="00F66B78"/>
    <w:rsid w:val="00F70D26"/>
    <w:rsid w:val="00F73E81"/>
    <w:rsid w:val="00F74EE8"/>
    <w:rsid w:val="00F77D89"/>
    <w:rsid w:val="00F8426D"/>
    <w:rsid w:val="00F843B4"/>
    <w:rsid w:val="00F84551"/>
    <w:rsid w:val="00F87C30"/>
    <w:rsid w:val="00F90279"/>
    <w:rsid w:val="00F904F4"/>
    <w:rsid w:val="00F915D1"/>
    <w:rsid w:val="00F93912"/>
    <w:rsid w:val="00F946C8"/>
    <w:rsid w:val="00F95181"/>
    <w:rsid w:val="00F9707C"/>
    <w:rsid w:val="00FA005E"/>
    <w:rsid w:val="00FA0CA8"/>
    <w:rsid w:val="00FA120F"/>
    <w:rsid w:val="00FA2B9C"/>
    <w:rsid w:val="00FA3841"/>
    <w:rsid w:val="00FA4646"/>
    <w:rsid w:val="00FA5A32"/>
    <w:rsid w:val="00FA66B9"/>
    <w:rsid w:val="00FA72D0"/>
    <w:rsid w:val="00FB0504"/>
    <w:rsid w:val="00FB15C5"/>
    <w:rsid w:val="00FB3D34"/>
    <w:rsid w:val="00FB5514"/>
    <w:rsid w:val="00FB6EF8"/>
    <w:rsid w:val="00FB7415"/>
    <w:rsid w:val="00FC010F"/>
    <w:rsid w:val="00FC2A0A"/>
    <w:rsid w:val="00FC3A7F"/>
    <w:rsid w:val="00FC4670"/>
    <w:rsid w:val="00FC611C"/>
    <w:rsid w:val="00FD2DDD"/>
    <w:rsid w:val="00FD556A"/>
    <w:rsid w:val="00FD67DD"/>
    <w:rsid w:val="00FE1583"/>
    <w:rsid w:val="00FE3F4E"/>
    <w:rsid w:val="00FE6A20"/>
    <w:rsid w:val="00FE6BAA"/>
    <w:rsid w:val="00FE7A1B"/>
    <w:rsid w:val="00FF0576"/>
    <w:rsid w:val="00FF1DBD"/>
    <w:rsid w:val="00FF6FCF"/>
    <w:rsid w:val="00FF7362"/>
    <w:rsid w:val="00FF792C"/>
    <w:rsid w:val="18F55C5D"/>
    <w:rsid w:val="291F5E75"/>
    <w:rsid w:val="301954BC"/>
    <w:rsid w:val="67D60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9C38"/>
  <w15:chartTrackingRefBased/>
  <w15:docId w15:val="{FD49A395-B195-4A76-BB69-5EFF69FA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2C6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9B5683"/>
    <w:pPr>
      <w:keepNext/>
      <w:jc w:val="center"/>
      <w:outlineLvl w:val="0"/>
    </w:pPr>
    <w:rPr>
      <w:rFonts w:ascii="Arial" w:hAnsi="Arial"/>
      <w:b/>
      <w:color w:val="000080"/>
      <w:sz w:val="28"/>
      <w:szCs w:val="20"/>
    </w:rPr>
  </w:style>
  <w:style w:type="paragraph" w:styleId="Nagwek2">
    <w:name w:val="heading 2"/>
    <w:basedOn w:val="Normalny"/>
    <w:next w:val="Normalny"/>
    <w:link w:val="Nagwek2Znak"/>
    <w:unhideWhenUsed/>
    <w:qFormat/>
    <w:rsid w:val="00006346"/>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rsid w:val="000E24CB"/>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Nagwek5">
    <w:name w:val="heading 5"/>
    <w:basedOn w:val="Normalny"/>
    <w:next w:val="Normalny"/>
    <w:link w:val="Nagwek5Znak"/>
    <w:uiPriority w:val="9"/>
    <w:semiHidden/>
    <w:unhideWhenUsed/>
    <w:qFormat/>
    <w:rsid w:val="00C66FA9"/>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B5683"/>
    <w:pPr>
      <w:tabs>
        <w:tab w:val="center" w:pos="4536"/>
        <w:tab w:val="right" w:pos="9072"/>
      </w:tabs>
    </w:pPr>
  </w:style>
  <w:style w:type="character" w:customStyle="1" w:styleId="NagwekZnak">
    <w:name w:val="Nagłówek Znak"/>
    <w:basedOn w:val="Domylnaczcionkaakapitu"/>
    <w:link w:val="Nagwek"/>
    <w:rsid w:val="009B568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B5683"/>
    <w:pPr>
      <w:tabs>
        <w:tab w:val="center" w:pos="4536"/>
        <w:tab w:val="right" w:pos="9072"/>
      </w:tabs>
    </w:pPr>
  </w:style>
  <w:style w:type="character" w:customStyle="1" w:styleId="StopkaZnak">
    <w:name w:val="Stopka Znak"/>
    <w:basedOn w:val="Domylnaczcionkaakapitu"/>
    <w:link w:val="Stopka"/>
    <w:uiPriority w:val="99"/>
    <w:qFormat/>
    <w:rsid w:val="009B5683"/>
    <w:rPr>
      <w:rFonts w:ascii="Times New Roman" w:eastAsia="Times New Roman" w:hAnsi="Times New Roman" w:cs="Times New Roman"/>
      <w:sz w:val="24"/>
      <w:szCs w:val="24"/>
      <w:lang w:eastAsia="pl-PL"/>
    </w:rPr>
  </w:style>
  <w:style w:type="character" w:styleId="Wyrnieniedelikatne">
    <w:name w:val="Subtle Emphasis"/>
    <w:uiPriority w:val="19"/>
    <w:qFormat/>
    <w:rsid w:val="009B5683"/>
    <w:rPr>
      <w:i/>
      <w:iCs/>
      <w:color w:val="404040"/>
    </w:rPr>
  </w:style>
  <w:style w:type="character" w:customStyle="1" w:styleId="Nagwek1Znak">
    <w:name w:val="Nagłówek 1 Znak"/>
    <w:basedOn w:val="Domylnaczcionkaakapitu"/>
    <w:link w:val="Nagwek1"/>
    <w:rsid w:val="009B5683"/>
    <w:rPr>
      <w:rFonts w:ascii="Arial" w:eastAsia="Times New Roman" w:hAnsi="Arial" w:cs="Times New Roman"/>
      <w:b/>
      <w:color w:val="000080"/>
      <w:sz w:val="28"/>
      <w:szCs w:val="20"/>
      <w:lang w:eastAsia="pl-PL"/>
    </w:rPr>
  </w:style>
  <w:style w:type="paragraph" w:styleId="Tekstpodstawowy">
    <w:name w:val="Body Text"/>
    <w:basedOn w:val="Normalny"/>
    <w:link w:val="TekstpodstawowyZnak"/>
    <w:semiHidden/>
    <w:rsid w:val="009B5683"/>
    <w:pPr>
      <w:jc w:val="center"/>
    </w:pPr>
    <w:rPr>
      <w:b/>
    </w:rPr>
  </w:style>
  <w:style w:type="character" w:customStyle="1" w:styleId="TekstpodstawowyZnak">
    <w:name w:val="Tekst podstawowy Znak"/>
    <w:basedOn w:val="Domylnaczcionkaakapitu"/>
    <w:link w:val="Tekstpodstawowy"/>
    <w:semiHidden/>
    <w:rsid w:val="009B5683"/>
    <w:rPr>
      <w:rFonts w:ascii="Times New Roman" w:eastAsia="Times New Roman" w:hAnsi="Times New Roman" w:cs="Times New Roman"/>
      <w:b/>
      <w:sz w:val="24"/>
      <w:szCs w:val="24"/>
      <w:lang w:eastAsia="pl-PL"/>
    </w:rPr>
  </w:style>
  <w:style w:type="table" w:styleId="Tabela-Siatka">
    <w:name w:val="Table Grid"/>
    <w:basedOn w:val="Standardowy"/>
    <w:uiPriority w:val="39"/>
    <w:rsid w:val="00314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F8426D"/>
    <w:pPr>
      <w:spacing w:after="160" w:line="259" w:lineRule="auto"/>
      <w:ind w:left="720"/>
      <w:contextualSpacing/>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C32FD4"/>
    <w:rPr>
      <w:rFonts w:ascii="Segoe UI" w:hAnsi="Segoe UI" w:cs="Segoe UI"/>
      <w:sz w:val="18"/>
      <w:szCs w:val="18"/>
    </w:rPr>
  </w:style>
  <w:style w:type="character" w:customStyle="1" w:styleId="TekstdymkaZnak">
    <w:name w:val="Tekst dymka Znak"/>
    <w:basedOn w:val="Domylnaczcionkaakapitu"/>
    <w:link w:val="Tekstdymka"/>
    <w:uiPriority w:val="99"/>
    <w:semiHidden/>
    <w:rsid w:val="00C32FD4"/>
    <w:rPr>
      <w:rFonts w:ascii="Segoe UI" w:eastAsia="Times New Roman" w:hAnsi="Segoe UI" w:cs="Segoe UI"/>
      <w:sz w:val="18"/>
      <w:szCs w:val="18"/>
      <w:lang w:eastAsia="pl-PL"/>
    </w:rPr>
  </w:style>
  <w:style w:type="character" w:styleId="Odwoaniedokomentarza">
    <w:name w:val="annotation reference"/>
    <w:uiPriority w:val="99"/>
    <w:semiHidden/>
    <w:unhideWhenUsed/>
    <w:rsid w:val="00DE1822"/>
    <w:rPr>
      <w:sz w:val="16"/>
      <w:szCs w:val="16"/>
    </w:rPr>
  </w:style>
  <w:style w:type="paragraph" w:styleId="Tekstkomentarza">
    <w:name w:val="annotation text"/>
    <w:basedOn w:val="Normalny"/>
    <w:link w:val="TekstkomentarzaZnak"/>
    <w:uiPriority w:val="99"/>
    <w:unhideWhenUsed/>
    <w:rsid w:val="00DE1822"/>
    <w:pPr>
      <w:suppressAutoHyphens/>
    </w:pPr>
    <w:rPr>
      <w:sz w:val="20"/>
      <w:szCs w:val="20"/>
      <w:lang w:val="x-none" w:eastAsia="ar-SA"/>
    </w:rPr>
  </w:style>
  <w:style w:type="character" w:customStyle="1" w:styleId="TekstkomentarzaZnak">
    <w:name w:val="Tekst komentarza Znak"/>
    <w:basedOn w:val="Domylnaczcionkaakapitu"/>
    <w:link w:val="Tekstkomentarza"/>
    <w:uiPriority w:val="99"/>
    <w:rsid w:val="00DE1822"/>
    <w:rPr>
      <w:rFonts w:ascii="Times New Roman" w:eastAsia="Times New Roman" w:hAnsi="Times New Roman" w:cs="Times New Roman"/>
      <w:sz w:val="20"/>
      <w:szCs w:val="20"/>
      <w:lang w:val="x-none" w:eastAsia="ar-SA"/>
    </w:rPr>
  </w:style>
  <w:style w:type="paragraph" w:customStyle="1" w:styleId="Zawartotabeli">
    <w:name w:val="Zawartość tabeli"/>
    <w:basedOn w:val="Normalny"/>
    <w:rsid w:val="00400F42"/>
    <w:pPr>
      <w:widowControl w:val="0"/>
      <w:suppressLineNumbers/>
      <w:suppressAutoHyphens/>
    </w:pPr>
    <w:rPr>
      <w:kern w:val="1"/>
      <w:lang w:eastAsia="zh-CN"/>
    </w:rPr>
  </w:style>
  <w:style w:type="paragraph" w:styleId="Tekstprzypisudolnego">
    <w:name w:val="footnote text"/>
    <w:basedOn w:val="Normalny"/>
    <w:link w:val="TekstprzypisudolnegoZnak"/>
    <w:rsid w:val="00400F42"/>
    <w:rPr>
      <w:rFonts w:eastAsia="Calibri"/>
      <w:kern w:val="1"/>
      <w:sz w:val="20"/>
      <w:szCs w:val="20"/>
      <w:lang w:eastAsia="zh-CN"/>
    </w:rPr>
  </w:style>
  <w:style w:type="character" w:customStyle="1" w:styleId="TekstprzypisudolnegoZnak">
    <w:name w:val="Tekst przypisu dolnego Znak"/>
    <w:basedOn w:val="Domylnaczcionkaakapitu"/>
    <w:link w:val="Tekstprzypisudolnego"/>
    <w:rsid w:val="00400F42"/>
    <w:rPr>
      <w:rFonts w:ascii="Times New Roman" w:eastAsia="Calibri" w:hAnsi="Times New Roman" w:cs="Times New Roman"/>
      <w:kern w:val="1"/>
      <w:sz w:val="20"/>
      <w:szCs w:val="20"/>
      <w:lang w:eastAsia="zh-CN"/>
    </w:rPr>
  </w:style>
  <w:style w:type="paragraph" w:customStyle="1" w:styleId="Normalny1">
    <w:name w:val="Normalny1"/>
    <w:rsid w:val="00400F42"/>
    <w:pPr>
      <w:widowControl w:val="0"/>
      <w:suppressAutoHyphens/>
      <w:spacing w:after="0" w:line="100" w:lineRule="atLeast"/>
    </w:pPr>
    <w:rPr>
      <w:rFonts w:ascii="Times New Roman" w:eastAsia="Times New Roman" w:hAnsi="Times New Roman" w:cs="Times New Roman"/>
      <w:kern w:val="1"/>
      <w:sz w:val="24"/>
      <w:szCs w:val="24"/>
      <w:lang w:eastAsia="zh-CN"/>
    </w:rPr>
  </w:style>
  <w:style w:type="paragraph" w:customStyle="1" w:styleId="Default">
    <w:name w:val="Default"/>
    <w:rsid w:val="00400F4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2Znak">
    <w:name w:val="Nagłówek 2 Znak"/>
    <w:basedOn w:val="Domylnaczcionkaakapitu"/>
    <w:link w:val="Nagwek2"/>
    <w:rsid w:val="00006346"/>
    <w:rPr>
      <w:rFonts w:ascii="Cambria" w:eastAsia="Times New Roman" w:hAnsi="Cambria" w:cs="Times New Roman"/>
      <w:b/>
      <w:bCs/>
      <w:i/>
      <w:iCs/>
      <w:sz w:val="28"/>
      <w:szCs w:val="28"/>
      <w:lang w:eastAsia="pl-PL"/>
    </w:rPr>
  </w:style>
  <w:style w:type="character" w:customStyle="1" w:styleId="shorttext">
    <w:name w:val="short_text"/>
    <w:basedOn w:val="Domylnaczcionkaakapitu"/>
    <w:rsid w:val="00006346"/>
  </w:style>
  <w:style w:type="paragraph" w:customStyle="1" w:styleId="BodyTextIndent21">
    <w:name w:val="Body Text Indent 21"/>
    <w:basedOn w:val="Normalny"/>
    <w:rsid w:val="00DB3487"/>
    <w:pPr>
      <w:suppressAutoHyphens/>
      <w:overflowPunct w:val="0"/>
      <w:autoSpaceDE w:val="0"/>
      <w:ind w:left="720"/>
    </w:pPr>
    <w:rPr>
      <w:rFonts w:eastAsia="Calibri"/>
      <w:szCs w:val="20"/>
      <w:lang w:eastAsia="ar-SA"/>
    </w:rPr>
  </w:style>
  <w:style w:type="paragraph" w:customStyle="1" w:styleId="Akapitzlist1">
    <w:name w:val="Akapit z listą1"/>
    <w:basedOn w:val="Normalny"/>
    <w:rsid w:val="00DB3487"/>
    <w:pPr>
      <w:suppressAutoHyphens/>
      <w:ind w:left="720"/>
    </w:pPr>
    <w:rPr>
      <w:rFonts w:eastAsia="Calibri"/>
      <w:lang w:eastAsia="ar-SA"/>
    </w:rPr>
  </w:style>
  <w:style w:type="paragraph" w:styleId="Tekstpodstawowy2">
    <w:name w:val="Body Text 2"/>
    <w:basedOn w:val="Normalny"/>
    <w:link w:val="Tekstpodstawowy2Znak"/>
    <w:uiPriority w:val="99"/>
    <w:semiHidden/>
    <w:unhideWhenUsed/>
    <w:rsid w:val="006C40C2"/>
    <w:pPr>
      <w:spacing w:after="120" w:line="480" w:lineRule="auto"/>
    </w:pPr>
  </w:style>
  <w:style w:type="character" w:customStyle="1" w:styleId="Tekstpodstawowy2Znak">
    <w:name w:val="Tekst podstawowy 2 Znak"/>
    <w:basedOn w:val="Domylnaczcionkaakapitu"/>
    <w:link w:val="Tekstpodstawowy2"/>
    <w:uiPriority w:val="99"/>
    <w:semiHidden/>
    <w:rsid w:val="006C40C2"/>
    <w:rPr>
      <w:rFonts w:ascii="Times New Roman" w:eastAsia="Times New Roman" w:hAnsi="Times New Roman" w:cs="Times New Roman"/>
      <w:sz w:val="24"/>
      <w:szCs w:val="24"/>
      <w:lang w:eastAsia="pl-PL"/>
    </w:rPr>
  </w:style>
  <w:style w:type="character" w:customStyle="1" w:styleId="Teksttreci2">
    <w:name w:val="Tekst treści (2)_"/>
    <w:link w:val="Teksttreci20"/>
    <w:rsid w:val="006C40C2"/>
    <w:rPr>
      <w:rFonts w:ascii="Constantia" w:eastAsia="Constantia" w:hAnsi="Constantia" w:cs="Constantia"/>
      <w:sz w:val="15"/>
      <w:szCs w:val="15"/>
      <w:shd w:val="clear" w:color="auto" w:fill="FFFFFF"/>
    </w:rPr>
  </w:style>
  <w:style w:type="paragraph" w:customStyle="1" w:styleId="Teksttreci20">
    <w:name w:val="Tekst treści (2)"/>
    <w:basedOn w:val="Normalny"/>
    <w:link w:val="Teksttreci2"/>
    <w:rsid w:val="006C40C2"/>
    <w:pPr>
      <w:widowControl w:val="0"/>
      <w:shd w:val="clear" w:color="auto" w:fill="FFFFFF"/>
      <w:spacing w:before="180" w:after="180" w:line="0" w:lineRule="atLeast"/>
      <w:jc w:val="both"/>
    </w:pPr>
    <w:rPr>
      <w:rFonts w:ascii="Constantia" w:eastAsia="Constantia" w:hAnsi="Constantia" w:cs="Constantia"/>
      <w:sz w:val="15"/>
      <w:szCs w:val="15"/>
      <w:lang w:eastAsia="en-US"/>
    </w:rPr>
  </w:style>
  <w:style w:type="paragraph" w:styleId="NormalnyWeb">
    <w:name w:val="Normal (Web)"/>
    <w:basedOn w:val="Normalny"/>
    <w:unhideWhenUsed/>
    <w:rsid w:val="006C40C2"/>
    <w:pPr>
      <w:spacing w:before="100" w:beforeAutospacing="1" w:after="100" w:afterAutospacing="1"/>
    </w:p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7A0659"/>
  </w:style>
  <w:style w:type="character" w:customStyle="1" w:styleId="Hyperlink1">
    <w:name w:val="Hyperlink.1"/>
    <w:rsid w:val="007A0659"/>
    <w:rPr>
      <w:rFonts w:ascii="Calibri" w:eastAsia="Calibri" w:hAnsi="Calibri" w:cs="Calibri"/>
      <w:b/>
      <w:bCs/>
    </w:rPr>
  </w:style>
  <w:style w:type="character" w:styleId="Hipercze">
    <w:name w:val="Hyperlink"/>
    <w:basedOn w:val="Domylnaczcionkaakapitu"/>
    <w:uiPriority w:val="99"/>
    <w:unhideWhenUsed/>
    <w:rsid w:val="007A0659"/>
    <w:rPr>
      <w:color w:val="0563C1" w:themeColor="hyperlink"/>
      <w:u w:val="single"/>
    </w:rPr>
  </w:style>
  <w:style w:type="character" w:customStyle="1" w:styleId="Hyperlink00">
    <w:name w:val="Hyperlink.0.0"/>
    <w:rsid w:val="007A0659"/>
    <w:rPr>
      <w:color w:val="0000FF"/>
      <w:u w:val="single" w:color="0000FF"/>
    </w:rPr>
  </w:style>
  <w:style w:type="character" w:styleId="Odwoanieprzypisudolnego">
    <w:name w:val="footnote reference"/>
    <w:basedOn w:val="Domylnaczcionkaakapitu"/>
    <w:uiPriority w:val="99"/>
    <w:semiHidden/>
    <w:unhideWhenUsed/>
    <w:rsid w:val="00F306AA"/>
    <w:rPr>
      <w:vertAlign w:val="superscript"/>
    </w:rPr>
  </w:style>
  <w:style w:type="paragraph" w:styleId="Tematkomentarza">
    <w:name w:val="annotation subject"/>
    <w:basedOn w:val="Tekstkomentarza"/>
    <w:next w:val="Tekstkomentarza"/>
    <w:link w:val="TematkomentarzaZnak"/>
    <w:uiPriority w:val="99"/>
    <w:semiHidden/>
    <w:unhideWhenUsed/>
    <w:rsid w:val="002332EB"/>
    <w:pPr>
      <w:suppressAutoHyphens w:val="0"/>
    </w:pPr>
    <w:rPr>
      <w:b/>
      <w:bCs/>
      <w:lang w:val="pl-PL" w:eastAsia="pl-PL"/>
    </w:rPr>
  </w:style>
  <w:style w:type="character" w:customStyle="1" w:styleId="TematkomentarzaZnak">
    <w:name w:val="Temat komentarza Znak"/>
    <w:basedOn w:val="TekstkomentarzaZnak"/>
    <w:link w:val="Tematkomentarza"/>
    <w:uiPriority w:val="99"/>
    <w:semiHidden/>
    <w:rsid w:val="002332EB"/>
    <w:rPr>
      <w:rFonts w:ascii="Times New Roman" w:eastAsia="Times New Roman" w:hAnsi="Times New Roman" w:cs="Times New Roman"/>
      <w:b/>
      <w:bCs/>
      <w:sz w:val="20"/>
      <w:szCs w:val="20"/>
      <w:lang w:val="x-none" w:eastAsia="pl-PL"/>
    </w:rPr>
  </w:style>
  <w:style w:type="paragraph" w:styleId="Tekstprzypisukocowego">
    <w:name w:val="endnote text"/>
    <w:basedOn w:val="Normalny"/>
    <w:link w:val="TekstprzypisukocowegoZnak"/>
    <w:uiPriority w:val="99"/>
    <w:semiHidden/>
    <w:unhideWhenUsed/>
    <w:rsid w:val="00747066"/>
    <w:rPr>
      <w:sz w:val="20"/>
      <w:szCs w:val="20"/>
    </w:rPr>
  </w:style>
  <w:style w:type="character" w:customStyle="1" w:styleId="TekstprzypisukocowegoZnak">
    <w:name w:val="Tekst przypisu końcowego Znak"/>
    <w:basedOn w:val="Domylnaczcionkaakapitu"/>
    <w:link w:val="Tekstprzypisukocowego"/>
    <w:uiPriority w:val="99"/>
    <w:semiHidden/>
    <w:rsid w:val="0074706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47066"/>
    <w:rPr>
      <w:vertAlign w:val="superscript"/>
    </w:rPr>
  </w:style>
  <w:style w:type="character" w:styleId="Pogrubienie">
    <w:name w:val="Strong"/>
    <w:basedOn w:val="Domylnaczcionkaakapitu"/>
    <w:uiPriority w:val="22"/>
    <w:qFormat/>
    <w:rsid w:val="00520335"/>
    <w:rPr>
      <w:b/>
      <w:bCs/>
    </w:rPr>
  </w:style>
  <w:style w:type="paragraph" w:customStyle="1" w:styleId="paragraph">
    <w:name w:val="paragraph"/>
    <w:basedOn w:val="Normalny"/>
    <w:rsid w:val="00003DAA"/>
    <w:pPr>
      <w:spacing w:before="100" w:beforeAutospacing="1" w:after="100" w:afterAutospacing="1"/>
    </w:pPr>
  </w:style>
  <w:style w:type="character" w:customStyle="1" w:styleId="normaltextrun">
    <w:name w:val="normaltextrun"/>
    <w:basedOn w:val="Domylnaczcionkaakapitu"/>
    <w:rsid w:val="00003DAA"/>
  </w:style>
  <w:style w:type="character" w:customStyle="1" w:styleId="eop">
    <w:name w:val="eop"/>
    <w:basedOn w:val="Domylnaczcionkaakapitu"/>
    <w:rsid w:val="00003DAA"/>
  </w:style>
  <w:style w:type="character" w:customStyle="1" w:styleId="spellingerror">
    <w:name w:val="spellingerror"/>
    <w:basedOn w:val="Domylnaczcionkaakapitu"/>
    <w:rsid w:val="00003DAA"/>
  </w:style>
  <w:style w:type="character" w:customStyle="1" w:styleId="contextualspellingandgrammarerror">
    <w:name w:val="contextualspellingandgrammarerror"/>
    <w:basedOn w:val="Domylnaczcionkaakapitu"/>
    <w:rsid w:val="00003DAA"/>
  </w:style>
  <w:style w:type="character" w:customStyle="1" w:styleId="base">
    <w:name w:val="base"/>
    <w:basedOn w:val="Domylnaczcionkaakapitu"/>
    <w:rsid w:val="00B502BE"/>
  </w:style>
  <w:style w:type="character" w:customStyle="1" w:styleId="WW8Num5z0">
    <w:name w:val="WW8Num5z0"/>
    <w:rsid w:val="0036178F"/>
    <w:rPr>
      <w:rFonts w:ascii="Symbol" w:hAnsi="Symbol" w:cs="OpenSymbol"/>
      <w:caps w:val="0"/>
      <w:smallCaps w:val="0"/>
      <w:color w:val="000000"/>
      <w:spacing w:val="0"/>
      <w:sz w:val="24"/>
      <w:szCs w:val="24"/>
      <w:bdr w:val="none" w:sz="0" w:space="0" w:color="000000"/>
    </w:rPr>
  </w:style>
  <w:style w:type="paragraph" w:customStyle="1" w:styleId="Akapitzlist2">
    <w:name w:val="Akapit z listą2"/>
    <w:basedOn w:val="Normalny"/>
    <w:rsid w:val="00F946C8"/>
    <w:pPr>
      <w:suppressAutoHyphens/>
      <w:spacing w:after="160"/>
      <w:ind w:left="720"/>
      <w:contextualSpacing/>
    </w:pPr>
    <w:rPr>
      <w:rFonts w:ascii="Liberation Serif" w:eastAsia="NSimSun" w:hAnsi="Liberation Serif" w:cs="Lucida Sans"/>
      <w:kern w:val="2"/>
      <w:lang w:eastAsia="zh-CN" w:bidi="hi-IN"/>
    </w:rPr>
  </w:style>
  <w:style w:type="character" w:customStyle="1" w:styleId="contentpasted0">
    <w:name w:val="contentpasted0"/>
    <w:basedOn w:val="Domylnaczcionkaakapitu"/>
    <w:rsid w:val="001165A2"/>
  </w:style>
  <w:style w:type="paragraph" w:customStyle="1" w:styleId="Standard">
    <w:name w:val="Standard"/>
    <w:rsid w:val="00E31C6B"/>
    <w:pPr>
      <w:suppressAutoHyphens/>
      <w:autoSpaceDN w:val="0"/>
      <w:spacing w:after="200" w:line="276" w:lineRule="auto"/>
      <w:textAlignment w:val="baseline"/>
    </w:pPr>
    <w:rPr>
      <w:rFonts w:ascii="Calibri" w:eastAsia="Calibri" w:hAnsi="Calibri" w:cs="DejaVu Sans"/>
    </w:rPr>
  </w:style>
  <w:style w:type="character" w:customStyle="1" w:styleId="Nagwek3Znak">
    <w:name w:val="Nagłówek 3 Znak"/>
    <w:basedOn w:val="Domylnaczcionkaakapitu"/>
    <w:link w:val="Nagwek3"/>
    <w:uiPriority w:val="9"/>
    <w:semiHidden/>
    <w:rsid w:val="000E24CB"/>
    <w:rPr>
      <w:rFonts w:asciiTheme="majorHAnsi" w:eastAsiaTheme="majorEastAsia" w:hAnsiTheme="majorHAnsi" w:cstheme="majorBidi"/>
      <w:color w:val="1F4D78" w:themeColor="accent1" w:themeShade="7F"/>
      <w:sz w:val="24"/>
      <w:szCs w:val="24"/>
    </w:rPr>
  </w:style>
  <w:style w:type="character" w:customStyle="1" w:styleId="markedcontent">
    <w:name w:val="markedcontent"/>
    <w:basedOn w:val="Domylnaczcionkaakapitu"/>
    <w:rsid w:val="00CA08C2"/>
  </w:style>
  <w:style w:type="character" w:customStyle="1" w:styleId="group-name">
    <w:name w:val="group-name"/>
    <w:basedOn w:val="Domylnaczcionkaakapitu"/>
    <w:rsid w:val="00FA2B9C"/>
  </w:style>
  <w:style w:type="character" w:customStyle="1" w:styleId="readonly-form-field-value">
    <w:name w:val="readonly-form-field-value"/>
    <w:basedOn w:val="Domylnaczcionkaakapitu"/>
    <w:rsid w:val="00036104"/>
  </w:style>
  <w:style w:type="character" w:customStyle="1" w:styleId="mat-tooltip-trigger">
    <w:name w:val="mat-tooltip-trigger"/>
    <w:basedOn w:val="Domylnaczcionkaakapitu"/>
    <w:rsid w:val="00036104"/>
  </w:style>
  <w:style w:type="character" w:styleId="Nierozpoznanawzmianka">
    <w:name w:val="Unresolved Mention"/>
    <w:basedOn w:val="Domylnaczcionkaakapitu"/>
    <w:uiPriority w:val="99"/>
    <w:semiHidden/>
    <w:unhideWhenUsed/>
    <w:rsid w:val="002A35A8"/>
    <w:rPr>
      <w:color w:val="605E5C"/>
      <w:shd w:val="clear" w:color="auto" w:fill="E1DFDD"/>
    </w:rPr>
  </w:style>
  <w:style w:type="character" w:customStyle="1" w:styleId="ui-provider">
    <w:name w:val="ui-provider"/>
    <w:basedOn w:val="Domylnaczcionkaakapitu"/>
    <w:rsid w:val="00E45F32"/>
  </w:style>
  <w:style w:type="paragraph" w:styleId="Poprawka">
    <w:name w:val="Revision"/>
    <w:hidden/>
    <w:uiPriority w:val="99"/>
    <w:semiHidden/>
    <w:rsid w:val="00B97288"/>
    <w:pPr>
      <w:spacing w:after="0" w:line="240" w:lineRule="auto"/>
    </w:pPr>
    <w:rPr>
      <w:rFonts w:ascii="Times New Roman" w:eastAsia="Times New Roman" w:hAnsi="Times New Roman" w:cs="Times New Roman"/>
      <w:sz w:val="24"/>
      <w:szCs w:val="24"/>
      <w:lang w:eastAsia="pl-PL"/>
    </w:rPr>
  </w:style>
  <w:style w:type="paragraph" w:styleId="Tytu">
    <w:name w:val="Title"/>
    <w:basedOn w:val="Normalny"/>
    <w:next w:val="Normalny"/>
    <w:link w:val="TytuZnak"/>
    <w:uiPriority w:val="10"/>
    <w:qFormat/>
    <w:rsid w:val="0001055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010558"/>
    <w:rPr>
      <w:rFonts w:asciiTheme="majorHAnsi" w:eastAsiaTheme="majorEastAsia" w:hAnsiTheme="majorHAnsi" w:cstheme="majorBidi"/>
      <w:spacing w:val="-10"/>
      <w:kern w:val="28"/>
      <w:sz w:val="56"/>
      <w:szCs w:val="56"/>
      <w14:ligatures w14:val="standardContextual"/>
    </w:rPr>
  </w:style>
  <w:style w:type="character" w:customStyle="1" w:styleId="Nagwek5Znak">
    <w:name w:val="Nagłówek 5 Znak"/>
    <w:basedOn w:val="Domylnaczcionkaakapitu"/>
    <w:link w:val="Nagwek5"/>
    <w:uiPriority w:val="9"/>
    <w:semiHidden/>
    <w:rsid w:val="00C66FA9"/>
    <w:rPr>
      <w:rFonts w:asciiTheme="majorHAnsi" w:eastAsiaTheme="majorEastAsia" w:hAnsiTheme="majorHAnsi" w:cstheme="majorBidi"/>
      <w:color w:val="2E74B5" w:themeColor="accent1" w:themeShade="BF"/>
      <w:sz w:val="24"/>
      <w:szCs w:val="24"/>
      <w:lang w:eastAsia="pl-PL"/>
    </w:rPr>
  </w:style>
  <w:style w:type="paragraph" w:customStyle="1" w:styleId="TableParagraph">
    <w:name w:val="Table Paragraph"/>
    <w:basedOn w:val="Normalny"/>
    <w:uiPriority w:val="1"/>
    <w:qFormat/>
    <w:rsid w:val="00D17402"/>
    <w:pPr>
      <w:widowControl w:val="0"/>
      <w:autoSpaceDE w:val="0"/>
      <w:autoSpaceDN w:val="0"/>
    </w:pPr>
    <w:rPr>
      <w:rFonts w:ascii="Calibri" w:eastAsia="Calibri" w:hAnsi="Calibri" w:cs="Calibri"/>
      <w:sz w:val="22"/>
      <w:szCs w:val="22"/>
      <w:lang w:eastAsia="en-US"/>
    </w:rPr>
  </w:style>
  <w:style w:type="character" w:styleId="Wzmianka">
    <w:name w:val="Mention"/>
    <w:basedOn w:val="Domylnaczcionkaakapitu"/>
    <w:uiPriority w:val="99"/>
    <w:unhideWhenUsed/>
    <w:rsid w:val="004315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0942">
      <w:bodyDiv w:val="1"/>
      <w:marLeft w:val="0"/>
      <w:marRight w:val="0"/>
      <w:marTop w:val="0"/>
      <w:marBottom w:val="0"/>
      <w:divBdr>
        <w:top w:val="none" w:sz="0" w:space="0" w:color="auto"/>
        <w:left w:val="none" w:sz="0" w:space="0" w:color="auto"/>
        <w:bottom w:val="none" w:sz="0" w:space="0" w:color="auto"/>
        <w:right w:val="none" w:sz="0" w:space="0" w:color="auto"/>
      </w:divBdr>
    </w:div>
    <w:div w:id="44793780">
      <w:bodyDiv w:val="1"/>
      <w:marLeft w:val="0"/>
      <w:marRight w:val="0"/>
      <w:marTop w:val="0"/>
      <w:marBottom w:val="0"/>
      <w:divBdr>
        <w:top w:val="none" w:sz="0" w:space="0" w:color="auto"/>
        <w:left w:val="none" w:sz="0" w:space="0" w:color="auto"/>
        <w:bottom w:val="none" w:sz="0" w:space="0" w:color="auto"/>
        <w:right w:val="none" w:sz="0" w:space="0" w:color="auto"/>
      </w:divBdr>
    </w:div>
    <w:div w:id="194660917">
      <w:bodyDiv w:val="1"/>
      <w:marLeft w:val="0"/>
      <w:marRight w:val="0"/>
      <w:marTop w:val="0"/>
      <w:marBottom w:val="0"/>
      <w:divBdr>
        <w:top w:val="none" w:sz="0" w:space="0" w:color="auto"/>
        <w:left w:val="none" w:sz="0" w:space="0" w:color="auto"/>
        <w:bottom w:val="none" w:sz="0" w:space="0" w:color="auto"/>
        <w:right w:val="none" w:sz="0" w:space="0" w:color="auto"/>
      </w:divBdr>
    </w:div>
    <w:div w:id="287782682">
      <w:bodyDiv w:val="1"/>
      <w:marLeft w:val="0"/>
      <w:marRight w:val="0"/>
      <w:marTop w:val="0"/>
      <w:marBottom w:val="0"/>
      <w:divBdr>
        <w:top w:val="none" w:sz="0" w:space="0" w:color="auto"/>
        <w:left w:val="none" w:sz="0" w:space="0" w:color="auto"/>
        <w:bottom w:val="none" w:sz="0" w:space="0" w:color="auto"/>
        <w:right w:val="none" w:sz="0" w:space="0" w:color="auto"/>
      </w:divBdr>
    </w:div>
    <w:div w:id="554127757">
      <w:bodyDiv w:val="1"/>
      <w:marLeft w:val="0"/>
      <w:marRight w:val="0"/>
      <w:marTop w:val="0"/>
      <w:marBottom w:val="0"/>
      <w:divBdr>
        <w:top w:val="none" w:sz="0" w:space="0" w:color="auto"/>
        <w:left w:val="none" w:sz="0" w:space="0" w:color="auto"/>
        <w:bottom w:val="none" w:sz="0" w:space="0" w:color="auto"/>
        <w:right w:val="none" w:sz="0" w:space="0" w:color="auto"/>
      </w:divBdr>
    </w:div>
    <w:div w:id="657922163">
      <w:bodyDiv w:val="1"/>
      <w:marLeft w:val="0"/>
      <w:marRight w:val="0"/>
      <w:marTop w:val="0"/>
      <w:marBottom w:val="0"/>
      <w:divBdr>
        <w:top w:val="none" w:sz="0" w:space="0" w:color="auto"/>
        <w:left w:val="none" w:sz="0" w:space="0" w:color="auto"/>
        <w:bottom w:val="none" w:sz="0" w:space="0" w:color="auto"/>
        <w:right w:val="none" w:sz="0" w:space="0" w:color="auto"/>
      </w:divBdr>
    </w:div>
    <w:div w:id="658460296">
      <w:bodyDiv w:val="1"/>
      <w:marLeft w:val="0"/>
      <w:marRight w:val="0"/>
      <w:marTop w:val="0"/>
      <w:marBottom w:val="0"/>
      <w:divBdr>
        <w:top w:val="none" w:sz="0" w:space="0" w:color="auto"/>
        <w:left w:val="none" w:sz="0" w:space="0" w:color="auto"/>
        <w:bottom w:val="none" w:sz="0" w:space="0" w:color="auto"/>
        <w:right w:val="none" w:sz="0" w:space="0" w:color="auto"/>
      </w:divBdr>
    </w:div>
    <w:div w:id="664093139">
      <w:bodyDiv w:val="1"/>
      <w:marLeft w:val="0"/>
      <w:marRight w:val="0"/>
      <w:marTop w:val="0"/>
      <w:marBottom w:val="0"/>
      <w:divBdr>
        <w:top w:val="none" w:sz="0" w:space="0" w:color="auto"/>
        <w:left w:val="none" w:sz="0" w:space="0" w:color="auto"/>
        <w:bottom w:val="none" w:sz="0" w:space="0" w:color="auto"/>
        <w:right w:val="none" w:sz="0" w:space="0" w:color="auto"/>
      </w:divBdr>
    </w:div>
    <w:div w:id="743456901">
      <w:bodyDiv w:val="1"/>
      <w:marLeft w:val="0"/>
      <w:marRight w:val="0"/>
      <w:marTop w:val="0"/>
      <w:marBottom w:val="0"/>
      <w:divBdr>
        <w:top w:val="none" w:sz="0" w:space="0" w:color="auto"/>
        <w:left w:val="none" w:sz="0" w:space="0" w:color="auto"/>
        <w:bottom w:val="none" w:sz="0" w:space="0" w:color="auto"/>
        <w:right w:val="none" w:sz="0" w:space="0" w:color="auto"/>
      </w:divBdr>
    </w:div>
    <w:div w:id="771628928">
      <w:bodyDiv w:val="1"/>
      <w:marLeft w:val="0"/>
      <w:marRight w:val="0"/>
      <w:marTop w:val="0"/>
      <w:marBottom w:val="0"/>
      <w:divBdr>
        <w:top w:val="none" w:sz="0" w:space="0" w:color="auto"/>
        <w:left w:val="none" w:sz="0" w:space="0" w:color="auto"/>
        <w:bottom w:val="none" w:sz="0" w:space="0" w:color="auto"/>
        <w:right w:val="none" w:sz="0" w:space="0" w:color="auto"/>
      </w:divBdr>
    </w:div>
    <w:div w:id="778063683">
      <w:bodyDiv w:val="1"/>
      <w:marLeft w:val="0"/>
      <w:marRight w:val="0"/>
      <w:marTop w:val="0"/>
      <w:marBottom w:val="0"/>
      <w:divBdr>
        <w:top w:val="none" w:sz="0" w:space="0" w:color="auto"/>
        <w:left w:val="none" w:sz="0" w:space="0" w:color="auto"/>
        <w:bottom w:val="none" w:sz="0" w:space="0" w:color="auto"/>
        <w:right w:val="none" w:sz="0" w:space="0" w:color="auto"/>
      </w:divBdr>
    </w:div>
    <w:div w:id="877427718">
      <w:bodyDiv w:val="1"/>
      <w:marLeft w:val="0"/>
      <w:marRight w:val="0"/>
      <w:marTop w:val="0"/>
      <w:marBottom w:val="0"/>
      <w:divBdr>
        <w:top w:val="none" w:sz="0" w:space="0" w:color="auto"/>
        <w:left w:val="none" w:sz="0" w:space="0" w:color="auto"/>
        <w:bottom w:val="none" w:sz="0" w:space="0" w:color="auto"/>
        <w:right w:val="none" w:sz="0" w:space="0" w:color="auto"/>
      </w:divBdr>
    </w:div>
    <w:div w:id="962228490">
      <w:bodyDiv w:val="1"/>
      <w:marLeft w:val="0"/>
      <w:marRight w:val="0"/>
      <w:marTop w:val="0"/>
      <w:marBottom w:val="0"/>
      <w:divBdr>
        <w:top w:val="none" w:sz="0" w:space="0" w:color="auto"/>
        <w:left w:val="none" w:sz="0" w:space="0" w:color="auto"/>
        <w:bottom w:val="none" w:sz="0" w:space="0" w:color="auto"/>
        <w:right w:val="none" w:sz="0" w:space="0" w:color="auto"/>
      </w:divBdr>
    </w:div>
    <w:div w:id="980575660">
      <w:bodyDiv w:val="1"/>
      <w:marLeft w:val="0"/>
      <w:marRight w:val="0"/>
      <w:marTop w:val="0"/>
      <w:marBottom w:val="0"/>
      <w:divBdr>
        <w:top w:val="none" w:sz="0" w:space="0" w:color="auto"/>
        <w:left w:val="none" w:sz="0" w:space="0" w:color="auto"/>
        <w:bottom w:val="none" w:sz="0" w:space="0" w:color="auto"/>
        <w:right w:val="none" w:sz="0" w:space="0" w:color="auto"/>
      </w:divBdr>
    </w:div>
    <w:div w:id="1012493175">
      <w:bodyDiv w:val="1"/>
      <w:marLeft w:val="0"/>
      <w:marRight w:val="0"/>
      <w:marTop w:val="0"/>
      <w:marBottom w:val="0"/>
      <w:divBdr>
        <w:top w:val="none" w:sz="0" w:space="0" w:color="auto"/>
        <w:left w:val="none" w:sz="0" w:space="0" w:color="auto"/>
        <w:bottom w:val="none" w:sz="0" w:space="0" w:color="auto"/>
        <w:right w:val="none" w:sz="0" w:space="0" w:color="auto"/>
      </w:divBdr>
    </w:div>
    <w:div w:id="1050616383">
      <w:bodyDiv w:val="1"/>
      <w:marLeft w:val="0"/>
      <w:marRight w:val="0"/>
      <w:marTop w:val="0"/>
      <w:marBottom w:val="0"/>
      <w:divBdr>
        <w:top w:val="none" w:sz="0" w:space="0" w:color="auto"/>
        <w:left w:val="none" w:sz="0" w:space="0" w:color="auto"/>
        <w:bottom w:val="none" w:sz="0" w:space="0" w:color="auto"/>
        <w:right w:val="none" w:sz="0" w:space="0" w:color="auto"/>
      </w:divBdr>
    </w:div>
    <w:div w:id="1105156276">
      <w:bodyDiv w:val="1"/>
      <w:marLeft w:val="0"/>
      <w:marRight w:val="0"/>
      <w:marTop w:val="0"/>
      <w:marBottom w:val="0"/>
      <w:divBdr>
        <w:top w:val="none" w:sz="0" w:space="0" w:color="auto"/>
        <w:left w:val="none" w:sz="0" w:space="0" w:color="auto"/>
        <w:bottom w:val="none" w:sz="0" w:space="0" w:color="auto"/>
        <w:right w:val="none" w:sz="0" w:space="0" w:color="auto"/>
      </w:divBdr>
    </w:div>
    <w:div w:id="1160922518">
      <w:bodyDiv w:val="1"/>
      <w:marLeft w:val="0"/>
      <w:marRight w:val="0"/>
      <w:marTop w:val="0"/>
      <w:marBottom w:val="0"/>
      <w:divBdr>
        <w:top w:val="none" w:sz="0" w:space="0" w:color="auto"/>
        <w:left w:val="none" w:sz="0" w:space="0" w:color="auto"/>
        <w:bottom w:val="none" w:sz="0" w:space="0" w:color="auto"/>
        <w:right w:val="none" w:sz="0" w:space="0" w:color="auto"/>
      </w:divBdr>
    </w:div>
    <w:div w:id="1174144910">
      <w:bodyDiv w:val="1"/>
      <w:marLeft w:val="0"/>
      <w:marRight w:val="0"/>
      <w:marTop w:val="0"/>
      <w:marBottom w:val="0"/>
      <w:divBdr>
        <w:top w:val="none" w:sz="0" w:space="0" w:color="auto"/>
        <w:left w:val="none" w:sz="0" w:space="0" w:color="auto"/>
        <w:bottom w:val="none" w:sz="0" w:space="0" w:color="auto"/>
        <w:right w:val="none" w:sz="0" w:space="0" w:color="auto"/>
      </w:divBdr>
    </w:div>
    <w:div w:id="1264000166">
      <w:bodyDiv w:val="1"/>
      <w:marLeft w:val="0"/>
      <w:marRight w:val="0"/>
      <w:marTop w:val="0"/>
      <w:marBottom w:val="0"/>
      <w:divBdr>
        <w:top w:val="none" w:sz="0" w:space="0" w:color="auto"/>
        <w:left w:val="none" w:sz="0" w:space="0" w:color="auto"/>
        <w:bottom w:val="none" w:sz="0" w:space="0" w:color="auto"/>
        <w:right w:val="none" w:sz="0" w:space="0" w:color="auto"/>
      </w:divBdr>
      <w:divsChild>
        <w:div w:id="494883486">
          <w:marLeft w:val="0"/>
          <w:marRight w:val="0"/>
          <w:marTop w:val="0"/>
          <w:marBottom w:val="0"/>
          <w:divBdr>
            <w:top w:val="none" w:sz="0" w:space="0" w:color="auto"/>
            <w:left w:val="none" w:sz="0" w:space="0" w:color="auto"/>
            <w:bottom w:val="none" w:sz="0" w:space="0" w:color="auto"/>
            <w:right w:val="none" w:sz="0" w:space="0" w:color="auto"/>
          </w:divBdr>
          <w:divsChild>
            <w:div w:id="604264398">
              <w:marLeft w:val="0"/>
              <w:marRight w:val="0"/>
              <w:marTop w:val="0"/>
              <w:marBottom w:val="0"/>
              <w:divBdr>
                <w:top w:val="none" w:sz="0" w:space="0" w:color="auto"/>
                <w:left w:val="none" w:sz="0" w:space="0" w:color="auto"/>
                <w:bottom w:val="none" w:sz="0" w:space="0" w:color="auto"/>
                <w:right w:val="none" w:sz="0" w:space="0" w:color="auto"/>
              </w:divBdr>
              <w:divsChild>
                <w:div w:id="210967121">
                  <w:marLeft w:val="0"/>
                  <w:marRight w:val="0"/>
                  <w:marTop w:val="0"/>
                  <w:marBottom w:val="0"/>
                  <w:divBdr>
                    <w:top w:val="none" w:sz="0" w:space="0" w:color="auto"/>
                    <w:left w:val="none" w:sz="0" w:space="0" w:color="auto"/>
                    <w:bottom w:val="none" w:sz="0" w:space="0" w:color="auto"/>
                    <w:right w:val="none" w:sz="0" w:space="0" w:color="auto"/>
                  </w:divBdr>
                  <w:divsChild>
                    <w:div w:id="118106729">
                      <w:marLeft w:val="0"/>
                      <w:marRight w:val="0"/>
                      <w:marTop w:val="0"/>
                      <w:marBottom w:val="0"/>
                      <w:divBdr>
                        <w:top w:val="none" w:sz="0" w:space="0" w:color="auto"/>
                        <w:left w:val="none" w:sz="0" w:space="0" w:color="auto"/>
                        <w:bottom w:val="none" w:sz="0" w:space="0" w:color="auto"/>
                        <w:right w:val="none" w:sz="0" w:space="0" w:color="auto"/>
                      </w:divBdr>
                      <w:divsChild>
                        <w:div w:id="988248940">
                          <w:marLeft w:val="0"/>
                          <w:marRight w:val="0"/>
                          <w:marTop w:val="0"/>
                          <w:marBottom w:val="0"/>
                          <w:divBdr>
                            <w:top w:val="none" w:sz="0" w:space="0" w:color="auto"/>
                            <w:left w:val="none" w:sz="0" w:space="0" w:color="auto"/>
                            <w:bottom w:val="none" w:sz="0" w:space="0" w:color="auto"/>
                            <w:right w:val="none" w:sz="0" w:space="0" w:color="auto"/>
                          </w:divBdr>
                          <w:divsChild>
                            <w:div w:id="619723091">
                              <w:marLeft w:val="0"/>
                              <w:marRight w:val="0"/>
                              <w:marTop w:val="0"/>
                              <w:marBottom w:val="0"/>
                              <w:divBdr>
                                <w:top w:val="none" w:sz="0" w:space="0" w:color="auto"/>
                                <w:left w:val="none" w:sz="0" w:space="0" w:color="auto"/>
                                <w:bottom w:val="none" w:sz="0" w:space="0" w:color="auto"/>
                                <w:right w:val="none" w:sz="0" w:space="0" w:color="auto"/>
                              </w:divBdr>
                              <w:divsChild>
                                <w:div w:id="182682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2666918">
          <w:marLeft w:val="0"/>
          <w:marRight w:val="0"/>
          <w:marTop w:val="0"/>
          <w:marBottom w:val="0"/>
          <w:divBdr>
            <w:top w:val="none" w:sz="0" w:space="0" w:color="auto"/>
            <w:left w:val="none" w:sz="0" w:space="0" w:color="auto"/>
            <w:bottom w:val="none" w:sz="0" w:space="0" w:color="auto"/>
            <w:right w:val="none" w:sz="0" w:space="0" w:color="auto"/>
          </w:divBdr>
          <w:divsChild>
            <w:div w:id="549919223">
              <w:marLeft w:val="0"/>
              <w:marRight w:val="0"/>
              <w:marTop w:val="0"/>
              <w:marBottom w:val="0"/>
              <w:divBdr>
                <w:top w:val="none" w:sz="0" w:space="0" w:color="auto"/>
                <w:left w:val="none" w:sz="0" w:space="0" w:color="auto"/>
                <w:bottom w:val="none" w:sz="0" w:space="0" w:color="auto"/>
                <w:right w:val="none" w:sz="0" w:space="0" w:color="auto"/>
              </w:divBdr>
            </w:div>
          </w:divsChild>
        </w:div>
        <w:div w:id="725225089">
          <w:marLeft w:val="0"/>
          <w:marRight w:val="0"/>
          <w:marTop w:val="0"/>
          <w:marBottom w:val="0"/>
          <w:divBdr>
            <w:top w:val="none" w:sz="0" w:space="0" w:color="auto"/>
            <w:left w:val="none" w:sz="0" w:space="0" w:color="auto"/>
            <w:bottom w:val="none" w:sz="0" w:space="0" w:color="auto"/>
            <w:right w:val="none" w:sz="0" w:space="0" w:color="auto"/>
          </w:divBdr>
          <w:divsChild>
            <w:div w:id="1934244539">
              <w:marLeft w:val="0"/>
              <w:marRight w:val="0"/>
              <w:marTop w:val="0"/>
              <w:marBottom w:val="0"/>
              <w:divBdr>
                <w:top w:val="none" w:sz="0" w:space="0" w:color="auto"/>
                <w:left w:val="none" w:sz="0" w:space="0" w:color="auto"/>
                <w:bottom w:val="none" w:sz="0" w:space="0" w:color="auto"/>
                <w:right w:val="none" w:sz="0" w:space="0" w:color="auto"/>
              </w:divBdr>
              <w:divsChild>
                <w:div w:id="146826136">
                  <w:marLeft w:val="0"/>
                  <w:marRight w:val="0"/>
                  <w:marTop w:val="0"/>
                  <w:marBottom w:val="0"/>
                  <w:divBdr>
                    <w:top w:val="none" w:sz="0" w:space="0" w:color="auto"/>
                    <w:left w:val="none" w:sz="0" w:space="0" w:color="auto"/>
                    <w:bottom w:val="none" w:sz="0" w:space="0" w:color="auto"/>
                    <w:right w:val="none" w:sz="0" w:space="0" w:color="auto"/>
                  </w:divBdr>
                  <w:divsChild>
                    <w:div w:id="48845329">
                      <w:marLeft w:val="0"/>
                      <w:marRight w:val="0"/>
                      <w:marTop w:val="0"/>
                      <w:marBottom w:val="0"/>
                      <w:divBdr>
                        <w:top w:val="none" w:sz="0" w:space="0" w:color="auto"/>
                        <w:left w:val="none" w:sz="0" w:space="0" w:color="auto"/>
                        <w:bottom w:val="none" w:sz="0" w:space="0" w:color="auto"/>
                        <w:right w:val="none" w:sz="0" w:space="0" w:color="auto"/>
                      </w:divBdr>
                      <w:divsChild>
                        <w:div w:id="486095356">
                          <w:marLeft w:val="0"/>
                          <w:marRight w:val="0"/>
                          <w:marTop w:val="0"/>
                          <w:marBottom w:val="0"/>
                          <w:divBdr>
                            <w:top w:val="none" w:sz="0" w:space="0" w:color="auto"/>
                            <w:left w:val="none" w:sz="0" w:space="0" w:color="auto"/>
                            <w:bottom w:val="none" w:sz="0" w:space="0" w:color="auto"/>
                            <w:right w:val="none" w:sz="0" w:space="0" w:color="auto"/>
                          </w:divBdr>
                          <w:divsChild>
                            <w:div w:id="628710914">
                              <w:marLeft w:val="0"/>
                              <w:marRight w:val="0"/>
                              <w:marTop w:val="0"/>
                              <w:marBottom w:val="0"/>
                              <w:divBdr>
                                <w:top w:val="none" w:sz="0" w:space="0" w:color="auto"/>
                                <w:left w:val="none" w:sz="0" w:space="0" w:color="auto"/>
                                <w:bottom w:val="none" w:sz="0" w:space="0" w:color="auto"/>
                                <w:right w:val="none" w:sz="0" w:space="0" w:color="auto"/>
                              </w:divBdr>
                              <w:divsChild>
                                <w:div w:id="1205675025">
                                  <w:marLeft w:val="0"/>
                                  <w:marRight w:val="0"/>
                                  <w:marTop w:val="0"/>
                                  <w:marBottom w:val="0"/>
                                  <w:divBdr>
                                    <w:top w:val="none" w:sz="0" w:space="0" w:color="auto"/>
                                    <w:left w:val="none" w:sz="0" w:space="0" w:color="auto"/>
                                    <w:bottom w:val="none" w:sz="0" w:space="0" w:color="auto"/>
                                    <w:right w:val="none" w:sz="0" w:space="0" w:color="auto"/>
                                  </w:divBdr>
                                  <w:divsChild>
                                    <w:div w:id="112689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4921334">
      <w:bodyDiv w:val="1"/>
      <w:marLeft w:val="0"/>
      <w:marRight w:val="0"/>
      <w:marTop w:val="0"/>
      <w:marBottom w:val="0"/>
      <w:divBdr>
        <w:top w:val="none" w:sz="0" w:space="0" w:color="auto"/>
        <w:left w:val="none" w:sz="0" w:space="0" w:color="auto"/>
        <w:bottom w:val="none" w:sz="0" w:space="0" w:color="auto"/>
        <w:right w:val="none" w:sz="0" w:space="0" w:color="auto"/>
      </w:divBdr>
      <w:divsChild>
        <w:div w:id="1981373402">
          <w:marLeft w:val="0"/>
          <w:marRight w:val="0"/>
          <w:marTop w:val="0"/>
          <w:marBottom w:val="0"/>
          <w:divBdr>
            <w:top w:val="none" w:sz="0" w:space="0" w:color="auto"/>
            <w:left w:val="none" w:sz="0" w:space="0" w:color="auto"/>
            <w:bottom w:val="none" w:sz="0" w:space="0" w:color="auto"/>
            <w:right w:val="none" w:sz="0" w:space="0" w:color="auto"/>
          </w:divBdr>
          <w:divsChild>
            <w:div w:id="916938101">
              <w:marLeft w:val="0"/>
              <w:marRight w:val="0"/>
              <w:marTop w:val="0"/>
              <w:marBottom w:val="0"/>
              <w:divBdr>
                <w:top w:val="none" w:sz="0" w:space="0" w:color="auto"/>
                <w:left w:val="none" w:sz="0" w:space="0" w:color="auto"/>
                <w:bottom w:val="none" w:sz="0" w:space="0" w:color="auto"/>
                <w:right w:val="none" w:sz="0" w:space="0" w:color="auto"/>
              </w:divBdr>
            </w:div>
            <w:div w:id="11910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19785">
      <w:bodyDiv w:val="1"/>
      <w:marLeft w:val="0"/>
      <w:marRight w:val="0"/>
      <w:marTop w:val="0"/>
      <w:marBottom w:val="0"/>
      <w:divBdr>
        <w:top w:val="none" w:sz="0" w:space="0" w:color="auto"/>
        <w:left w:val="none" w:sz="0" w:space="0" w:color="auto"/>
        <w:bottom w:val="none" w:sz="0" w:space="0" w:color="auto"/>
        <w:right w:val="none" w:sz="0" w:space="0" w:color="auto"/>
      </w:divBdr>
    </w:div>
    <w:div w:id="1355422062">
      <w:bodyDiv w:val="1"/>
      <w:marLeft w:val="0"/>
      <w:marRight w:val="0"/>
      <w:marTop w:val="0"/>
      <w:marBottom w:val="0"/>
      <w:divBdr>
        <w:top w:val="none" w:sz="0" w:space="0" w:color="auto"/>
        <w:left w:val="none" w:sz="0" w:space="0" w:color="auto"/>
        <w:bottom w:val="none" w:sz="0" w:space="0" w:color="auto"/>
        <w:right w:val="none" w:sz="0" w:space="0" w:color="auto"/>
      </w:divBdr>
    </w:div>
    <w:div w:id="1458185671">
      <w:bodyDiv w:val="1"/>
      <w:marLeft w:val="0"/>
      <w:marRight w:val="0"/>
      <w:marTop w:val="0"/>
      <w:marBottom w:val="0"/>
      <w:divBdr>
        <w:top w:val="none" w:sz="0" w:space="0" w:color="auto"/>
        <w:left w:val="none" w:sz="0" w:space="0" w:color="auto"/>
        <w:bottom w:val="none" w:sz="0" w:space="0" w:color="auto"/>
        <w:right w:val="none" w:sz="0" w:space="0" w:color="auto"/>
      </w:divBdr>
    </w:div>
    <w:div w:id="1537086741">
      <w:bodyDiv w:val="1"/>
      <w:marLeft w:val="0"/>
      <w:marRight w:val="0"/>
      <w:marTop w:val="0"/>
      <w:marBottom w:val="0"/>
      <w:divBdr>
        <w:top w:val="none" w:sz="0" w:space="0" w:color="auto"/>
        <w:left w:val="none" w:sz="0" w:space="0" w:color="auto"/>
        <w:bottom w:val="none" w:sz="0" w:space="0" w:color="auto"/>
        <w:right w:val="none" w:sz="0" w:space="0" w:color="auto"/>
      </w:divBdr>
    </w:div>
    <w:div w:id="1717007671">
      <w:bodyDiv w:val="1"/>
      <w:marLeft w:val="0"/>
      <w:marRight w:val="0"/>
      <w:marTop w:val="0"/>
      <w:marBottom w:val="0"/>
      <w:divBdr>
        <w:top w:val="none" w:sz="0" w:space="0" w:color="auto"/>
        <w:left w:val="none" w:sz="0" w:space="0" w:color="auto"/>
        <w:bottom w:val="none" w:sz="0" w:space="0" w:color="auto"/>
        <w:right w:val="none" w:sz="0" w:space="0" w:color="auto"/>
      </w:divBdr>
    </w:div>
    <w:div w:id="1801797783">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5800391">
      <w:bodyDiv w:val="1"/>
      <w:marLeft w:val="0"/>
      <w:marRight w:val="0"/>
      <w:marTop w:val="0"/>
      <w:marBottom w:val="0"/>
      <w:divBdr>
        <w:top w:val="none" w:sz="0" w:space="0" w:color="auto"/>
        <w:left w:val="none" w:sz="0" w:space="0" w:color="auto"/>
        <w:bottom w:val="none" w:sz="0" w:space="0" w:color="auto"/>
        <w:right w:val="none" w:sz="0" w:space="0" w:color="auto"/>
      </w:divBdr>
    </w:div>
    <w:div w:id="1897473146">
      <w:bodyDiv w:val="1"/>
      <w:marLeft w:val="0"/>
      <w:marRight w:val="0"/>
      <w:marTop w:val="0"/>
      <w:marBottom w:val="0"/>
      <w:divBdr>
        <w:top w:val="none" w:sz="0" w:space="0" w:color="auto"/>
        <w:left w:val="none" w:sz="0" w:space="0" w:color="auto"/>
        <w:bottom w:val="none" w:sz="0" w:space="0" w:color="auto"/>
        <w:right w:val="none" w:sz="0" w:space="0" w:color="auto"/>
      </w:divBdr>
    </w:div>
    <w:div w:id="1915243189">
      <w:bodyDiv w:val="1"/>
      <w:marLeft w:val="0"/>
      <w:marRight w:val="0"/>
      <w:marTop w:val="0"/>
      <w:marBottom w:val="0"/>
      <w:divBdr>
        <w:top w:val="none" w:sz="0" w:space="0" w:color="auto"/>
        <w:left w:val="none" w:sz="0" w:space="0" w:color="auto"/>
        <w:bottom w:val="none" w:sz="0" w:space="0" w:color="auto"/>
        <w:right w:val="none" w:sz="0" w:space="0" w:color="auto"/>
      </w:divBdr>
    </w:div>
    <w:div w:id="1953899267">
      <w:bodyDiv w:val="1"/>
      <w:marLeft w:val="0"/>
      <w:marRight w:val="0"/>
      <w:marTop w:val="0"/>
      <w:marBottom w:val="0"/>
      <w:divBdr>
        <w:top w:val="none" w:sz="0" w:space="0" w:color="auto"/>
        <w:left w:val="none" w:sz="0" w:space="0" w:color="auto"/>
        <w:bottom w:val="none" w:sz="0" w:space="0" w:color="auto"/>
        <w:right w:val="none" w:sz="0" w:space="0" w:color="auto"/>
      </w:divBdr>
    </w:div>
    <w:div w:id="1968925758">
      <w:bodyDiv w:val="1"/>
      <w:marLeft w:val="0"/>
      <w:marRight w:val="0"/>
      <w:marTop w:val="0"/>
      <w:marBottom w:val="0"/>
      <w:divBdr>
        <w:top w:val="none" w:sz="0" w:space="0" w:color="auto"/>
        <w:left w:val="none" w:sz="0" w:space="0" w:color="auto"/>
        <w:bottom w:val="none" w:sz="0" w:space="0" w:color="auto"/>
        <w:right w:val="none" w:sz="0" w:space="0" w:color="auto"/>
      </w:divBdr>
      <w:divsChild>
        <w:div w:id="694964559">
          <w:marLeft w:val="0"/>
          <w:marRight w:val="0"/>
          <w:marTop w:val="0"/>
          <w:marBottom w:val="0"/>
          <w:divBdr>
            <w:top w:val="none" w:sz="0" w:space="0" w:color="auto"/>
            <w:left w:val="none" w:sz="0" w:space="0" w:color="auto"/>
            <w:bottom w:val="none" w:sz="0" w:space="0" w:color="auto"/>
            <w:right w:val="none" w:sz="0" w:space="0" w:color="auto"/>
          </w:divBdr>
          <w:divsChild>
            <w:div w:id="1656257372">
              <w:marLeft w:val="0"/>
              <w:marRight w:val="0"/>
              <w:marTop w:val="0"/>
              <w:marBottom w:val="0"/>
              <w:divBdr>
                <w:top w:val="none" w:sz="0" w:space="0" w:color="auto"/>
                <w:left w:val="none" w:sz="0" w:space="0" w:color="auto"/>
                <w:bottom w:val="none" w:sz="0" w:space="0" w:color="auto"/>
                <w:right w:val="none" w:sz="0" w:space="0" w:color="auto"/>
              </w:divBdr>
              <w:divsChild>
                <w:div w:id="1388526495">
                  <w:marLeft w:val="0"/>
                  <w:marRight w:val="0"/>
                  <w:marTop w:val="0"/>
                  <w:marBottom w:val="0"/>
                  <w:divBdr>
                    <w:top w:val="none" w:sz="0" w:space="0" w:color="auto"/>
                    <w:left w:val="none" w:sz="0" w:space="0" w:color="auto"/>
                    <w:bottom w:val="none" w:sz="0" w:space="0" w:color="auto"/>
                    <w:right w:val="none" w:sz="0" w:space="0" w:color="auto"/>
                  </w:divBdr>
                  <w:divsChild>
                    <w:div w:id="1980331876">
                      <w:marLeft w:val="0"/>
                      <w:marRight w:val="0"/>
                      <w:marTop w:val="0"/>
                      <w:marBottom w:val="0"/>
                      <w:divBdr>
                        <w:top w:val="none" w:sz="0" w:space="0" w:color="auto"/>
                        <w:left w:val="none" w:sz="0" w:space="0" w:color="auto"/>
                        <w:bottom w:val="none" w:sz="0" w:space="0" w:color="auto"/>
                        <w:right w:val="none" w:sz="0" w:space="0" w:color="auto"/>
                      </w:divBdr>
                      <w:divsChild>
                        <w:div w:id="156174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983181">
              <w:marLeft w:val="0"/>
              <w:marRight w:val="0"/>
              <w:marTop w:val="0"/>
              <w:marBottom w:val="0"/>
              <w:divBdr>
                <w:top w:val="none" w:sz="0" w:space="0" w:color="auto"/>
                <w:left w:val="none" w:sz="0" w:space="0" w:color="auto"/>
                <w:bottom w:val="none" w:sz="0" w:space="0" w:color="auto"/>
                <w:right w:val="none" w:sz="0" w:space="0" w:color="auto"/>
              </w:divBdr>
            </w:div>
          </w:divsChild>
        </w:div>
        <w:div w:id="934554810">
          <w:marLeft w:val="0"/>
          <w:marRight w:val="0"/>
          <w:marTop w:val="0"/>
          <w:marBottom w:val="0"/>
          <w:divBdr>
            <w:top w:val="none" w:sz="0" w:space="0" w:color="auto"/>
            <w:left w:val="none" w:sz="0" w:space="0" w:color="auto"/>
            <w:bottom w:val="none" w:sz="0" w:space="0" w:color="auto"/>
            <w:right w:val="none" w:sz="0" w:space="0" w:color="auto"/>
          </w:divBdr>
        </w:div>
      </w:divsChild>
    </w:div>
    <w:div w:id="1995182989">
      <w:bodyDiv w:val="1"/>
      <w:marLeft w:val="0"/>
      <w:marRight w:val="0"/>
      <w:marTop w:val="0"/>
      <w:marBottom w:val="0"/>
      <w:divBdr>
        <w:top w:val="none" w:sz="0" w:space="0" w:color="auto"/>
        <w:left w:val="none" w:sz="0" w:space="0" w:color="auto"/>
        <w:bottom w:val="none" w:sz="0" w:space="0" w:color="auto"/>
        <w:right w:val="none" w:sz="0" w:space="0" w:color="auto"/>
      </w:divBdr>
    </w:div>
    <w:div w:id="2027049081">
      <w:bodyDiv w:val="1"/>
      <w:marLeft w:val="0"/>
      <w:marRight w:val="0"/>
      <w:marTop w:val="0"/>
      <w:marBottom w:val="0"/>
      <w:divBdr>
        <w:top w:val="none" w:sz="0" w:space="0" w:color="auto"/>
        <w:left w:val="none" w:sz="0" w:space="0" w:color="auto"/>
        <w:bottom w:val="none" w:sz="0" w:space="0" w:color="auto"/>
        <w:right w:val="none" w:sz="0" w:space="0" w:color="auto"/>
      </w:divBdr>
    </w:div>
    <w:div w:id="2075349339">
      <w:bodyDiv w:val="1"/>
      <w:marLeft w:val="0"/>
      <w:marRight w:val="0"/>
      <w:marTop w:val="0"/>
      <w:marBottom w:val="0"/>
      <w:divBdr>
        <w:top w:val="none" w:sz="0" w:space="0" w:color="auto"/>
        <w:left w:val="none" w:sz="0" w:space="0" w:color="auto"/>
        <w:bottom w:val="none" w:sz="0" w:space="0" w:color="auto"/>
        <w:right w:val="none" w:sz="0" w:space="0" w:color="auto"/>
      </w:divBdr>
    </w:div>
    <w:div w:id="2083866204">
      <w:bodyDiv w:val="1"/>
      <w:marLeft w:val="0"/>
      <w:marRight w:val="0"/>
      <w:marTop w:val="0"/>
      <w:marBottom w:val="0"/>
      <w:divBdr>
        <w:top w:val="none" w:sz="0" w:space="0" w:color="auto"/>
        <w:left w:val="none" w:sz="0" w:space="0" w:color="auto"/>
        <w:bottom w:val="none" w:sz="0" w:space="0" w:color="auto"/>
        <w:right w:val="none" w:sz="0" w:space="0" w:color="auto"/>
      </w:divBdr>
    </w:div>
    <w:div w:id="2084717703">
      <w:bodyDiv w:val="1"/>
      <w:marLeft w:val="0"/>
      <w:marRight w:val="0"/>
      <w:marTop w:val="0"/>
      <w:marBottom w:val="0"/>
      <w:divBdr>
        <w:top w:val="none" w:sz="0" w:space="0" w:color="auto"/>
        <w:left w:val="none" w:sz="0" w:space="0" w:color="auto"/>
        <w:bottom w:val="none" w:sz="0" w:space="0" w:color="auto"/>
        <w:right w:val="none" w:sz="0" w:space="0" w:color="auto"/>
      </w:divBdr>
    </w:div>
    <w:div w:id="214669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jpg"/><Relationship Id="rId4" Type="http://schemas.openxmlformats.org/officeDocument/2006/relationships/image" Target="media/image6.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c493388-0afe-4994-baa9-fa3dd5fa616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3632E7B8610CD47ABD6576C4055D170" ma:contentTypeVersion="12" ma:contentTypeDescription="Utwórz nowy dokument." ma:contentTypeScope="" ma:versionID="693dd31d768d3d46739f61990ed8c968">
  <xsd:schema xmlns:xsd="http://www.w3.org/2001/XMLSchema" xmlns:xs="http://www.w3.org/2001/XMLSchema" xmlns:p="http://schemas.microsoft.com/office/2006/metadata/properties" xmlns:ns2="2c493388-0afe-4994-baa9-fa3dd5fa6168" targetNamespace="http://schemas.microsoft.com/office/2006/metadata/properties" ma:root="true" ma:fieldsID="a6b917d7bdc1065ac5ff62edfa605070" ns2:_="">
    <xsd:import namespace="2c493388-0afe-4994-baa9-fa3dd5fa61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493388-0afe-4994-baa9-fa3dd5fa6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50C59-5E5C-4ECD-A8D3-076E49EAF8FE}">
  <ds:schemaRefs>
    <ds:schemaRef ds:uri="http://schemas.microsoft.com/office/2006/metadata/properties"/>
    <ds:schemaRef ds:uri="http://schemas.microsoft.com/office/infopath/2007/PartnerControls"/>
    <ds:schemaRef ds:uri="2c493388-0afe-4994-baa9-fa3dd5fa6168"/>
  </ds:schemaRefs>
</ds:datastoreItem>
</file>

<file path=customXml/itemProps2.xml><?xml version="1.0" encoding="utf-8"?>
<ds:datastoreItem xmlns:ds="http://schemas.openxmlformats.org/officeDocument/2006/customXml" ds:itemID="{2AE3CE34-54B7-4FE8-9932-9AE4F71DDF84}">
  <ds:schemaRefs>
    <ds:schemaRef ds:uri="http://schemas.openxmlformats.org/officeDocument/2006/bibliography"/>
  </ds:schemaRefs>
</ds:datastoreItem>
</file>

<file path=customXml/itemProps3.xml><?xml version="1.0" encoding="utf-8"?>
<ds:datastoreItem xmlns:ds="http://schemas.openxmlformats.org/officeDocument/2006/customXml" ds:itemID="{68E82FF5-F705-45EA-BBA7-E514CF2722F8}">
  <ds:schemaRefs>
    <ds:schemaRef ds:uri="http://schemas.microsoft.com/sharepoint/v3/contenttype/forms"/>
  </ds:schemaRefs>
</ds:datastoreItem>
</file>

<file path=customXml/itemProps4.xml><?xml version="1.0" encoding="utf-8"?>
<ds:datastoreItem xmlns:ds="http://schemas.openxmlformats.org/officeDocument/2006/customXml" ds:itemID="{46492EC3-B103-4277-8D9C-3E3CF7DCC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493388-0afe-4994-baa9-fa3dd5fa6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12</Pages>
  <Words>5189</Words>
  <Characters>31138</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36255</CharactersWithSpaces>
  <SharedDoc>false</SharedDoc>
  <HLinks>
    <vt:vector size="6" baseType="variant">
      <vt:variant>
        <vt:i4>7405639</vt:i4>
      </vt:variant>
      <vt:variant>
        <vt:i4>0</vt:i4>
      </vt:variant>
      <vt:variant>
        <vt:i4>0</vt:i4>
      </vt:variant>
      <vt:variant>
        <vt:i4>5</vt:i4>
      </vt:variant>
      <vt:variant>
        <vt:lpwstr>mailto:katarzyna.nowakowska@chorzow.merito.pl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Agnieszka Nowak</cp:lastModifiedBy>
  <cp:revision>86</cp:revision>
  <cp:lastPrinted>2025-03-21T21:10:00Z</cp:lastPrinted>
  <dcterms:created xsi:type="dcterms:W3CDTF">2026-01-26T20:26:00Z</dcterms:created>
  <dcterms:modified xsi:type="dcterms:W3CDTF">2026-02-09T15:10:00Z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0x01010003632E7B8610CD47ABD6576C4055D170</vt:lpwstr>
  </property>
  <property fmtid="{D5CDD505-2E9C-101B-9397-08002B2CF9AE}" pid="3" name="MediaServiceImageTags">
    <vt:lpwstr/>
  </property>
  <property fmtid="{D5CDD505-2E9C-101B-9397-08002B2CF9AE}" pid="4" name="docLang">
    <vt:lpwstr>pl</vt:lpwstr>
  </property>
</Properties>
</file>